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48" w:rsidRDefault="00A22F48" w:rsidP="00760433">
      <w:pPr>
        <w:widowControl w:val="0"/>
        <w:jc w:val="center"/>
        <w:rPr>
          <w:b/>
          <w:bCs/>
        </w:rPr>
      </w:pPr>
    </w:p>
    <w:p w:rsidR="00760433" w:rsidRDefault="00760433" w:rsidP="00760433">
      <w:pPr>
        <w:widowControl w:val="0"/>
        <w:jc w:val="center"/>
        <w:rPr>
          <w:b/>
          <w:bCs/>
        </w:rPr>
      </w:pPr>
      <w:r>
        <w:rPr>
          <w:b/>
          <w:bCs/>
        </w:rPr>
        <w:t>ПРОЕКТ ДОГОВОРА</w:t>
      </w:r>
    </w:p>
    <w:p w:rsidR="001D0C81" w:rsidRPr="001C2A5C" w:rsidRDefault="00760433" w:rsidP="00760433">
      <w:pPr>
        <w:widowControl w:val="0"/>
        <w:jc w:val="center"/>
        <w:rPr>
          <w:b/>
        </w:rPr>
      </w:pPr>
      <w:proofErr w:type="gramStart"/>
      <w:r>
        <w:rPr>
          <w:b/>
          <w:bCs/>
        </w:rPr>
        <w:t>долевого участия в строительств жилого дома</w:t>
      </w:r>
      <w:proofErr w:type="gramEnd"/>
    </w:p>
    <w:p w:rsidR="00A22F48" w:rsidRDefault="00A22F48" w:rsidP="001C2A5C">
      <w:pPr>
        <w:widowControl w:val="0"/>
        <w:jc w:val="both"/>
        <w:rPr>
          <w:b/>
        </w:rPr>
      </w:pPr>
    </w:p>
    <w:p w:rsidR="00600462" w:rsidRPr="001C2A5C" w:rsidRDefault="00496634" w:rsidP="001C2A5C">
      <w:pPr>
        <w:widowControl w:val="0"/>
        <w:jc w:val="both"/>
        <w:rPr>
          <w:b/>
          <w:bCs/>
        </w:rPr>
      </w:pPr>
      <w:r>
        <w:rPr>
          <w:b/>
        </w:rPr>
        <w:t>г. К</w:t>
      </w:r>
      <w:r w:rsidR="00600462" w:rsidRPr="001C2A5C">
        <w:rPr>
          <w:b/>
        </w:rPr>
        <w:t xml:space="preserve">емерово                                                                    </w:t>
      </w:r>
      <w:r w:rsidR="00452999">
        <w:rPr>
          <w:b/>
        </w:rPr>
        <w:t xml:space="preserve">                     </w:t>
      </w:r>
      <w:r w:rsidR="00E13A37">
        <w:rPr>
          <w:b/>
        </w:rPr>
        <w:t xml:space="preserve">      </w:t>
      </w:r>
      <w:r w:rsidR="00525DEF">
        <w:rPr>
          <w:b/>
        </w:rPr>
        <w:t xml:space="preserve">  </w:t>
      </w:r>
      <w:r w:rsidR="009702A6">
        <w:rPr>
          <w:b/>
        </w:rPr>
        <w:t xml:space="preserve">   </w:t>
      </w:r>
      <w:r w:rsidR="00525DEF">
        <w:rPr>
          <w:b/>
        </w:rPr>
        <w:t xml:space="preserve"> ________________________</w:t>
      </w:r>
    </w:p>
    <w:p w:rsidR="00A56259" w:rsidRPr="001C2A5C" w:rsidRDefault="00A56259" w:rsidP="001C2A5C">
      <w:pPr>
        <w:tabs>
          <w:tab w:val="left" w:pos="284"/>
          <w:tab w:val="left" w:pos="567"/>
        </w:tabs>
        <w:adjustRightInd w:val="0"/>
        <w:jc w:val="both"/>
        <w:rPr>
          <w:b/>
          <w:bCs/>
        </w:rPr>
      </w:pPr>
    </w:p>
    <w:p w:rsidR="00525DEF" w:rsidRPr="00817FE0" w:rsidRDefault="00941B32" w:rsidP="00525DEF">
      <w:pPr>
        <w:jc w:val="both"/>
      </w:pPr>
      <w:r>
        <w:rPr>
          <w:b/>
        </w:rPr>
        <w:t xml:space="preserve">          </w:t>
      </w:r>
      <w:r w:rsidR="00525DEF" w:rsidRPr="00D22DA0">
        <w:rPr>
          <w:b/>
        </w:rPr>
        <w:t>Общество с ограниченной ответственностью</w:t>
      </w:r>
      <w:r w:rsidR="00B4043C">
        <w:rPr>
          <w:b/>
        </w:rPr>
        <w:t xml:space="preserve"> Специализированный Застройщик</w:t>
      </w:r>
      <w:r w:rsidR="00525DEF" w:rsidRPr="00D22DA0">
        <w:rPr>
          <w:b/>
        </w:rPr>
        <w:t xml:space="preserve"> «Програнд», </w:t>
      </w:r>
      <w:r w:rsidR="00525DEF" w:rsidRPr="00D22DA0">
        <w:t xml:space="preserve">именуемое в дальнейшем </w:t>
      </w:r>
      <w:r w:rsidR="00525DEF" w:rsidRPr="00D22DA0">
        <w:rPr>
          <w:b/>
        </w:rPr>
        <w:t>«Застройщик»</w:t>
      </w:r>
      <w:r w:rsidR="00525DEF" w:rsidRPr="00D22DA0">
        <w:t xml:space="preserve">, </w:t>
      </w:r>
      <w:r w:rsidR="00317AD1">
        <w:t>в лице Ивкиной Елены Васильевны, действующей на основании нотариальной доверенности от 19.12.2016г., зарегистрированной в реестре за №3-1505, с одной стороны, и</w:t>
      </w:r>
    </w:p>
    <w:p w:rsidR="00525DEF" w:rsidRPr="009A39CD" w:rsidRDefault="00525DEF" w:rsidP="00525DE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9A39CD">
        <w:t>Граждани</w:t>
      </w:r>
      <w:proofErr w:type="gramStart"/>
      <w:r w:rsidRPr="009A39CD">
        <w:t>н</w:t>
      </w:r>
      <w:r>
        <w:t>(</w:t>
      </w:r>
      <w:proofErr w:type="spellStart"/>
      <w:proofErr w:type="gramEnd"/>
      <w:r>
        <w:t>ка</w:t>
      </w:r>
      <w:proofErr w:type="spellEnd"/>
      <w:r>
        <w:t>)</w:t>
      </w:r>
      <w:r w:rsidRPr="009A39CD">
        <w:t xml:space="preserve"> Российской Федерации</w:t>
      </w:r>
      <w:r w:rsidRPr="009A39CD">
        <w:rPr>
          <w:b/>
          <w:color w:val="FF0000"/>
        </w:rPr>
        <w:t xml:space="preserve"> </w:t>
      </w:r>
      <w:r w:rsidRPr="009A39CD">
        <w:rPr>
          <w:b/>
        </w:rPr>
        <w:t xml:space="preserve">_____________________, </w:t>
      </w:r>
      <w:r w:rsidRPr="009A39CD">
        <w:t>дата рождения «__</w:t>
      </w:r>
      <w:r>
        <w:t>»________ ______ года, паспорт</w:t>
      </w:r>
      <w:r w:rsidRPr="009A39CD">
        <w:t xml:space="preserve"> серия _______, № _______, выдан «</w:t>
      </w:r>
      <w:r>
        <w:t>__»______ ______ г. ___________</w:t>
      </w:r>
      <w:r w:rsidRPr="009A39CD">
        <w:t>, зарегистрирован</w:t>
      </w:r>
      <w:r>
        <w:t>ный(</w:t>
      </w:r>
      <w:proofErr w:type="spellStart"/>
      <w:r>
        <w:t>ая</w:t>
      </w:r>
      <w:proofErr w:type="spellEnd"/>
      <w:r>
        <w:t>)</w:t>
      </w:r>
      <w:r w:rsidRPr="009A39CD">
        <w:t xml:space="preserve"> по адресу: ___________, г. _____________, _________________, д. _____, кв. _____, </w:t>
      </w:r>
      <w:r w:rsidRPr="009A39CD">
        <w:rPr>
          <w:color w:val="000000" w:themeColor="text1"/>
        </w:rPr>
        <w:t>именуем</w:t>
      </w:r>
      <w:r>
        <w:rPr>
          <w:color w:val="000000" w:themeColor="text1"/>
        </w:rPr>
        <w:t>ый (</w:t>
      </w:r>
      <w:proofErr w:type="spellStart"/>
      <w:r>
        <w:rPr>
          <w:color w:val="000000" w:themeColor="text1"/>
        </w:rPr>
        <w:t>ая</w:t>
      </w:r>
      <w:proofErr w:type="spellEnd"/>
      <w:r>
        <w:rPr>
          <w:color w:val="000000" w:themeColor="text1"/>
        </w:rPr>
        <w:t>)</w:t>
      </w:r>
      <w:r w:rsidRPr="009A39CD">
        <w:rPr>
          <w:color w:val="000000" w:themeColor="text1"/>
        </w:rPr>
        <w:t xml:space="preserve"> в дальнейшем </w:t>
      </w:r>
      <w:r w:rsidRPr="009A39CD">
        <w:rPr>
          <w:b/>
          <w:color w:val="000000" w:themeColor="text1"/>
        </w:rPr>
        <w:t>«Участник долевого</w:t>
      </w:r>
      <w:r w:rsidRPr="009A39CD">
        <w:rPr>
          <w:b/>
        </w:rPr>
        <w:t xml:space="preserve"> строительства»</w:t>
      </w:r>
      <w:r w:rsidRPr="009A39CD">
        <w:t xml:space="preserve">, с другой стороны, вместе именуемые «Стороны», заключили настоящий договор о нижеследующем: </w:t>
      </w:r>
    </w:p>
    <w:p w:rsidR="00971F8A" w:rsidRPr="00817FE0" w:rsidRDefault="00971F8A" w:rsidP="00941B32">
      <w:pPr>
        <w:jc w:val="both"/>
      </w:pPr>
    </w:p>
    <w:p w:rsidR="00971F8A" w:rsidRPr="00817FE0" w:rsidRDefault="00971F8A" w:rsidP="001C2A5C">
      <w:pPr>
        <w:pStyle w:val="a7"/>
        <w:widowControl w:val="0"/>
        <w:numPr>
          <w:ilvl w:val="0"/>
          <w:numId w:val="14"/>
        </w:numPr>
        <w:adjustRightInd w:val="0"/>
        <w:jc w:val="center"/>
        <w:rPr>
          <w:b/>
          <w:bCs/>
        </w:rPr>
      </w:pPr>
      <w:r w:rsidRPr="00817FE0">
        <w:rPr>
          <w:b/>
          <w:bCs/>
        </w:rPr>
        <w:t>Правовое обоснование договора</w:t>
      </w:r>
    </w:p>
    <w:p w:rsidR="00A6773F" w:rsidRPr="001C2A5C" w:rsidRDefault="00A6773F" w:rsidP="00A6773F">
      <w:pPr>
        <w:pStyle w:val="a7"/>
        <w:widowControl w:val="0"/>
        <w:numPr>
          <w:ilvl w:val="1"/>
          <w:numId w:val="14"/>
        </w:numPr>
        <w:tabs>
          <w:tab w:val="left" w:pos="426"/>
        </w:tabs>
        <w:adjustRightInd w:val="0"/>
        <w:ind w:left="0" w:firstLine="0"/>
        <w:jc w:val="both"/>
      </w:pPr>
      <w:r w:rsidRPr="001C2A5C">
        <w:t>Договор заключен в соответствии с Гражданским кодексом Российской Федерации, Федеральным законом от 30 декабря 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- далее Закон № 214-ФЗ.</w:t>
      </w:r>
    </w:p>
    <w:p w:rsidR="00A6773F" w:rsidRPr="001C2A5C" w:rsidRDefault="00A6773F" w:rsidP="00A6773F">
      <w:pPr>
        <w:pStyle w:val="a7"/>
        <w:widowControl w:val="0"/>
        <w:numPr>
          <w:ilvl w:val="1"/>
          <w:numId w:val="14"/>
        </w:numPr>
        <w:adjustRightInd w:val="0"/>
        <w:ind w:left="0" w:firstLine="0"/>
        <w:jc w:val="both"/>
        <w:rPr>
          <w:b/>
          <w:bCs/>
        </w:rPr>
      </w:pPr>
      <w:r w:rsidRPr="001C2A5C">
        <w:t>Основанием для заключения настоящего договора является:</w:t>
      </w:r>
    </w:p>
    <w:p w:rsidR="00A6773F" w:rsidRPr="001C2A5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1C2A5C">
        <w:t xml:space="preserve">Разрешение на строительство </w:t>
      </w:r>
      <w:r w:rsidRPr="001C2A5C">
        <w:rPr>
          <w:rStyle w:val="a3"/>
        </w:rPr>
        <w:t>№</w:t>
      </w:r>
      <w:r>
        <w:rPr>
          <w:spacing w:val="-3"/>
        </w:rPr>
        <w:t>42-305-570-2017</w:t>
      </w:r>
      <w:r>
        <w:t xml:space="preserve"> от 26.12.2017</w:t>
      </w:r>
      <w:r w:rsidRPr="001C2A5C">
        <w:t>г.</w:t>
      </w:r>
    </w:p>
    <w:p w:rsidR="00A6773F" w:rsidRPr="004B4942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4B4942">
        <w:t>Схема здания №</w:t>
      </w:r>
      <w:r>
        <w:t xml:space="preserve"> 6373/1-АР.</w:t>
      </w:r>
    </w:p>
    <w:p w:rsidR="00A6773F" w:rsidRPr="001C2A5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1C2A5C">
        <w:t>План объекта долевого строительства.</w:t>
      </w:r>
    </w:p>
    <w:p w:rsidR="00A6773F" w:rsidRPr="001C2A5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1C2A5C">
        <w:t>Проектная декларация опубликована, размещена и представлена на официальном сайте Застройщика http://www.progrand.ru/.</w:t>
      </w:r>
      <w:r w:rsidRPr="001C2A5C">
        <w:rPr>
          <w:color w:val="00B0F0"/>
        </w:rPr>
        <w:t xml:space="preserve"> </w:t>
      </w:r>
    </w:p>
    <w:p w:rsidR="00971F8A" w:rsidRPr="00A6773F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1C2A5C">
        <w:t xml:space="preserve">Договор аренды земельного участка для его комплексного освоения в целях строительства в минимально требуемом объеме жилья экономического класса и иного жилищного строительства № ДЗ-76 от «09» июля  2014г. </w:t>
      </w:r>
      <w:r w:rsidR="00916F37" w:rsidRPr="00817FE0">
        <w:t>Дополнительное соглашение №1 к договору аренды земельного участка для его комплексного освоения в целях строительства в минимально требуемом объеме жилья экономического класса и иного жилищного строительства от 09.07.2014 № ДЗ-76 от 20.11.2015г.</w:t>
      </w:r>
    </w:p>
    <w:p w:rsidR="00971F8A" w:rsidRPr="00817FE0" w:rsidRDefault="00971F8A" w:rsidP="001C2A5C">
      <w:pPr>
        <w:pStyle w:val="a7"/>
        <w:widowControl w:val="0"/>
        <w:adjustRightInd w:val="0"/>
        <w:ind w:left="0"/>
        <w:jc w:val="both"/>
        <w:rPr>
          <w:b/>
          <w:bCs/>
        </w:rPr>
      </w:pPr>
    </w:p>
    <w:p w:rsidR="00971F8A" w:rsidRPr="00817FE0" w:rsidRDefault="00971F8A" w:rsidP="001C2A5C">
      <w:pPr>
        <w:pStyle w:val="a7"/>
        <w:widowControl w:val="0"/>
        <w:numPr>
          <w:ilvl w:val="0"/>
          <w:numId w:val="14"/>
        </w:numPr>
        <w:adjustRightInd w:val="0"/>
        <w:ind w:left="0" w:hanging="567"/>
        <w:jc w:val="center"/>
        <w:rPr>
          <w:b/>
          <w:bCs/>
        </w:rPr>
      </w:pPr>
      <w:r w:rsidRPr="00817FE0">
        <w:rPr>
          <w:b/>
          <w:bCs/>
        </w:rPr>
        <w:t>Предмет договора</w:t>
      </w:r>
    </w:p>
    <w:p w:rsidR="000B3DB4" w:rsidRDefault="000B3DB4" w:rsidP="00525DEF">
      <w:pPr>
        <w:jc w:val="both"/>
      </w:pPr>
      <w:r>
        <w:t>2.1</w:t>
      </w:r>
      <w:r w:rsidR="00971F8A" w:rsidRPr="00817FE0">
        <w:t xml:space="preserve">. </w:t>
      </w:r>
      <w:r w:rsidRPr="002C5690">
        <w:t xml:space="preserve">По договору участия в долевом строительстве застройщик обязуется в предусмотренный договором срок своими силами и (или) с привлечением других лиц построить многоквартирный дом, расположенный на земельном участке с кадастровым номером 42:24:0201013:4617 (далее дом), находящийся по строительному адресу: </w:t>
      </w:r>
      <w:r w:rsidRPr="002C5690">
        <w:rPr>
          <w:b/>
        </w:rPr>
        <w:t xml:space="preserve">Российская Федерация, </w:t>
      </w:r>
      <w:r w:rsidRPr="002C5690">
        <w:rPr>
          <w:rStyle w:val="a3"/>
          <w:b/>
        </w:rPr>
        <w:t>Кемеровская область, г. Кемерово,  Ленинский район, бульвар Строителей, 65</w:t>
      </w:r>
      <w:proofErr w:type="gramStart"/>
      <w:r w:rsidRPr="002C5690">
        <w:rPr>
          <w:rStyle w:val="a3"/>
          <w:b/>
        </w:rPr>
        <w:t xml:space="preserve"> А</w:t>
      </w:r>
      <w:proofErr w:type="gramEnd"/>
      <w:r w:rsidRPr="002C5690">
        <w:rPr>
          <w:rStyle w:val="a3"/>
          <w:b/>
        </w:rPr>
        <w:t xml:space="preserve"> </w:t>
      </w:r>
      <w:r w:rsidRPr="002C5690">
        <w:t>и после получения разрешения на ввод в эксплуатацию дома передать обозначенный в п.2.2. настоящего договора объект долевого строительства, а также передать долю в праве общей долевой собственности общего имущества в многоквартирном доме, а именно:</w:t>
      </w:r>
      <w:bookmarkStart w:id="0" w:name="BM36011"/>
      <w:bookmarkEnd w:id="0"/>
      <w:r w:rsidRPr="002C5690">
        <w:t xml:space="preserve"> земельный участок, на котором расположен данный дом, с элементами озеленения и благоустройства, помещения </w:t>
      </w:r>
      <w:proofErr w:type="gramStart"/>
      <w:r w:rsidRPr="002C5690">
        <w:t>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 в собственность Участнику долевого строительства, а Участник долевого строительства, в</w:t>
      </w:r>
      <w:proofErr w:type="gramEnd"/>
      <w:r w:rsidRPr="002C5690">
        <w:t xml:space="preserve"> </w:t>
      </w:r>
      <w:proofErr w:type="gramStart"/>
      <w:r w:rsidRPr="002C5690">
        <w:t>соответствии</w:t>
      </w:r>
      <w:proofErr w:type="gramEnd"/>
      <w:r w:rsidRPr="002C5690">
        <w:t xml:space="preserve"> с условиями настоящего договора обязуется уплатить обусловленную договором цену в размере и в сроки, указанные в настоящем договоре, и принять обозначенный в п.2.2. настоящего договора объект долевого строительства в порядке и в сроки, указанные в настоящем договоре.   </w:t>
      </w:r>
    </w:p>
    <w:p w:rsidR="00971F8A" w:rsidRPr="00817FE0" w:rsidRDefault="000B3DB4" w:rsidP="001C2A5C">
      <w:pPr>
        <w:tabs>
          <w:tab w:val="left" w:pos="426"/>
        </w:tabs>
        <w:autoSpaceDE w:val="0"/>
        <w:adjustRightInd w:val="0"/>
        <w:jc w:val="both"/>
      </w:pPr>
      <w:r>
        <w:rPr>
          <w:iCs/>
        </w:rPr>
        <w:t xml:space="preserve">2.2. </w:t>
      </w:r>
      <w:r w:rsidR="00971F8A" w:rsidRPr="00817FE0">
        <w:rPr>
          <w:iCs/>
        </w:rPr>
        <w:t>Объектом долевого строительства является:</w:t>
      </w:r>
    </w:p>
    <w:p w:rsidR="00022BA8" w:rsidRDefault="00525DEF" w:rsidP="00525DEF">
      <w:pPr>
        <w:pStyle w:val="12"/>
        <w:ind w:left="0"/>
        <w:jc w:val="both"/>
        <w:rPr>
          <w:iCs/>
        </w:rPr>
      </w:pPr>
      <w:r w:rsidRPr="009A39CD">
        <w:rPr>
          <w:b/>
          <w:bCs/>
          <w:iCs/>
        </w:rPr>
        <w:t xml:space="preserve">___ (_____) комнатная квартира </w:t>
      </w:r>
      <w:r w:rsidRPr="009A39CD">
        <w:rPr>
          <w:iCs/>
        </w:rPr>
        <w:t xml:space="preserve">(жилое помещение), общей площадью </w:t>
      </w:r>
      <w:r w:rsidRPr="009A39CD">
        <w:rPr>
          <w:b/>
          <w:bCs/>
          <w:iCs/>
        </w:rPr>
        <w:t>____</w:t>
      </w:r>
      <w:r w:rsidRPr="009A39CD">
        <w:rPr>
          <w:b/>
          <w:iCs/>
        </w:rPr>
        <w:t xml:space="preserve"> кв. м.</w:t>
      </w:r>
      <w:r w:rsidRPr="009A39CD">
        <w:rPr>
          <w:iCs/>
        </w:rPr>
        <w:t xml:space="preserve"> (без учета площади лоджии/балкона,</w:t>
      </w:r>
      <w:r w:rsidRPr="009A39CD">
        <w:t xml:space="preserve"> площадь балкона с коэффициентом __ – ____ кв.м.), </w:t>
      </w:r>
      <w:r w:rsidRPr="009A39CD">
        <w:rPr>
          <w:iCs/>
        </w:rPr>
        <w:t xml:space="preserve"> состоящая </w:t>
      </w:r>
      <w:proofErr w:type="gramStart"/>
      <w:r w:rsidRPr="009A39CD">
        <w:rPr>
          <w:iCs/>
        </w:rPr>
        <w:t>из</w:t>
      </w:r>
      <w:proofErr w:type="gramEnd"/>
      <w:r w:rsidRPr="009A39CD">
        <w:rPr>
          <w:iCs/>
        </w:rPr>
        <w:t>:</w:t>
      </w:r>
    </w:p>
    <w:p w:rsidR="00A22F48" w:rsidRPr="009A39CD" w:rsidRDefault="00A22F48" w:rsidP="00525DEF">
      <w:pPr>
        <w:pStyle w:val="12"/>
        <w:ind w:left="0"/>
        <w:jc w:val="both"/>
        <w:rPr>
          <w:iCs/>
        </w:rPr>
      </w:pPr>
    </w:p>
    <w:tbl>
      <w:tblPr>
        <w:tblW w:w="0" w:type="auto"/>
        <w:tblLayout w:type="fixed"/>
        <w:tblLook w:val="0000"/>
      </w:tblPr>
      <w:tblGrid>
        <w:gridCol w:w="4928"/>
        <w:gridCol w:w="4929"/>
      </w:tblGrid>
      <w:tr w:rsidR="00525DEF" w:rsidRPr="009A39CD" w:rsidTr="003536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525DEF" w:rsidRPr="009A39CD" w:rsidTr="003536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525DEF" w:rsidRPr="009A39CD" w:rsidTr="003536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525DEF" w:rsidRPr="009A39CD" w:rsidTr="003536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</w:tbl>
    <w:p w:rsidR="00E60DBC" w:rsidRPr="003D44E6" w:rsidRDefault="00E60DBC" w:rsidP="00E60DBC">
      <w:pPr>
        <w:pStyle w:val="a7"/>
        <w:ind w:left="0"/>
        <w:jc w:val="both"/>
      </w:pPr>
      <w:r w:rsidRPr="003D44E6">
        <w:rPr>
          <w:iCs/>
        </w:rPr>
        <w:t xml:space="preserve">расположенная в многоквартирном, 18 - этажном </w:t>
      </w:r>
      <w:proofErr w:type="gramStart"/>
      <w:r w:rsidRPr="003D44E6">
        <w:rPr>
          <w:iCs/>
        </w:rPr>
        <w:t>доме</w:t>
      </w:r>
      <w:proofErr w:type="gramEnd"/>
      <w:r w:rsidRPr="003D44E6">
        <w:rPr>
          <w:iCs/>
        </w:rPr>
        <w:t xml:space="preserve"> (</w:t>
      </w:r>
      <w:r w:rsidRPr="003D44E6">
        <w:rPr>
          <w:b/>
          <w:iCs/>
        </w:rPr>
        <w:t xml:space="preserve">общая площадь здания: </w:t>
      </w:r>
      <w:r>
        <w:rPr>
          <w:b/>
        </w:rPr>
        <w:t>8 709,1</w:t>
      </w:r>
      <w:r w:rsidRPr="003D44E6">
        <w:rPr>
          <w:b/>
        </w:rPr>
        <w:t xml:space="preserve"> </w:t>
      </w:r>
      <w:r w:rsidRPr="003D44E6">
        <w:rPr>
          <w:b/>
          <w:iCs/>
        </w:rPr>
        <w:t xml:space="preserve"> кв.м.</w:t>
      </w:r>
      <w:r w:rsidRPr="003D44E6">
        <w:rPr>
          <w:iCs/>
        </w:rPr>
        <w:t xml:space="preserve">), находящемся по адресу: </w:t>
      </w:r>
      <w:r w:rsidRPr="003D44E6">
        <w:rPr>
          <w:b/>
        </w:rPr>
        <w:t xml:space="preserve">Российская Федерация, </w:t>
      </w:r>
      <w:r w:rsidRPr="003D44E6">
        <w:rPr>
          <w:rStyle w:val="a3"/>
          <w:b/>
        </w:rPr>
        <w:t xml:space="preserve">Кемеровская область, г. Кемерово,  Ленинский район, бульвар Строителей, </w:t>
      </w:r>
      <w:r>
        <w:rPr>
          <w:rStyle w:val="a3"/>
          <w:b/>
        </w:rPr>
        <w:t>65</w:t>
      </w:r>
      <w:proofErr w:type="gramStart"/>
      <w:r>
        <w:rPr>
          <w:rStyle w:val="a3"/>
          <w:b/>
        </w:rPr>
        <w:t xml:space="preserve"> А</w:t>
      </w:r>
      <w:proofErr w:type="gramEnd"/>
      <w:r w:rsidRPr="003D44E6">
        <w:rPr>
          <w:b/>
          <w:iCs/>
        </w:rPr>
        <w:t xml:space="preserve">, </w:t>
      </w:r>
      <w:r w:rsidR="00525DEF">
        <w:rPr>
          <w:b/>
          <w:iCs/>
        </w:rPr>
        <w:t xml:space="preserve"> Э</w:t>
      </w:r>
      <w:r w:rsidRPr="003D44E6">
        <w:rPr>
          <w:b/>
          <w:iCs/>
        </w:rPr>
        <w:t>таж</w:t>
      </w:r>
      <w:r w:rsidR="00525DEF">
        <w:rPr>
          <w:b/>
          <w:iCs/>
        </w:rPr>
        <w:t xml:space="preserve"> ____</w:t>
      </w:r>
      <w:r w:rsidRPr="003D44E6">
        <w:rPr>
          <w:b/>
          <w:iCs/>
        </w:rPr>
        <w:t xml:space="preserve">, строительный номер </w:t>
      </w:r>
      <w:r w:rsidR="00525DEF">
        <w:rPr>
          <w:b/>
          <w:iCs/>
        </w:rPr>
        <w:t>____</w:t>
      </w:r>
      <w:r w:rsidRPr="003D44E6">
        <w:rPr>
          <w:b/>
          <w:iCs/>
        </w:rPr>
        <w:t xml:space="preserve">,  </w:t>
      </w:r>
      <w:r w:rsidRPr="003D44E6">
        <w:rPr>
          <w:iCs/>
        </w:rPr>
        <w:t xml:space="preserve">в соответствии со Схемой здания </w:t>
      </w:r>
      <w:r>
        <w:t>№ 6373/1-АР</w:t>
      </w:r>
      <w:r w:rsidR="00E131DB">
        <w:t xml:space="preserve"> (Приложение №1)</w:t>
      </w:r>
      <w:r w:rsidRPr="003D44E6">
        <w:rPr>
          <w:iCs/>
        </w:rPr>
        <w:t>, создаваемая с привлечением денежных средств участника долевого строительства и подлежащая передаче ему, только после получения разрешения на ввод в эксплуатацию многоквартирного дома, в порядке и на условиях, предусмотренных настоящим Договором.</w:t>
      </w:r>
    </w:p>
    <w:p w:rsidR="00E60DBC" w:rsidRDefault="00E60DBC" w:rsidP="00E60DBC">
      <w:pPr>
        <w:pStyle w:val="a7"/>
        <w:ind w:left="0"/>
        <w:jc w:val="both"/>
      </w:pPr>
      <w:r>
        <w:t xml:space="preserve">2.3. </w:t>
      </w:r>
      <w:r w:rsidRPr="003D44E6">
        <w:t>Основанием для государственной регистрации права собственности Участника долевого строительства на «Квартиру», подтверждающий факт ее постройки (создания) является разрешение на ввод в эксплуатацию дома, в состав которого входит «Квартира», и передаточный акт или иной документ о передаче «Квартиры» Участнику долевого строительства.</w:t>
      </w:r>
      <w:r>
        <w:t xml:space="preserve">    </w:t>
      </w:r>
    </w:p>
    <w:p w:rsidR="00E60DBC" w:rsidRPr="003D44E6" w:rsidRDefault="00E60DBC" w:rsidP="00E60DBC">
      <w:pPr>
        <w:pStyle w:val="a7"/>
        <w:ind w:left="0"/>
        <w:jc w:val="both"/>
      </w:pPr>
      <w:r>
        <w:t xml:space="preserve">2.4. </w:t>
      </w:r>
      <w:r w:rsidRPr="003D44E6">
        <w:t>Указанный в п. 2.1. настоящего договора жилой дом должен соответствовать следующему описанию:</w:t>
      </w:r>
    </w:p>
    <w:p w:rsidR="00E60DBC" w:rsidRPr="003D44E6" w:rsidRDefault="00E60DBC" w:rsidP="00E60DBC">
      <w:r w:rsidRPr="003D44E6">
        <w:t>2.4.1.Этажность – 18 шт., в том числе подземных этажей – 1 шт.</w:t>
      </w:r>
    </w:p>
    <w:p w:rsidR="00E60DBC" w:rsidRPr="003D44E6" w:rsidRDefault="00E60DBC" w:rsidP="00E60DBC">
      <w:r w:rsidRPr="003D44E6">
        <w:t xml:space="preserve">2.4.2. </w:t>
      </w:r>
      <w:r>
        <w:t>Общая площадь – жилого дома 8709,1</w:t>
      </w:r>
      <w:r w:rsidRPr="003D44E6">
        <w:t xml:space="preserve"> кв.м.;</w:t>
      </w:r>
    </w:p>
    <w:p w:rsidR="00E60DBC" w:rsidRPr="003D44E6" w:rsidRDefault="00E60DBC" w:rsidP="00E60DBC">
      <w:r w:rsidRPr="003D44E6">
        <w:t xml:space="preserve">2.4.3. Класс </w:t>
      </w:r>
      <w:proofErr w:type="spellStart"/>
      <w:r w:rsidRPr="003D44E6">
        <w:t>энергоэффективности</w:t>
      </w:r>
      <w:proofErr w:type="spellEnd"/>
      <w:r w:rsidRPr="003D44E6">
        <w:t xml:space="preserve"> – «В» </w:t>
      </w:r>
      <w:proofErr w:type="gramStart"/>
      <w:r w:rsidRPr="003D44E6">
        <w:t>высокая</w:t>
      </w:r>
      <w:proofErr w:type="gramEnd"/>
      <w:r w:rsidRPr="003D44E6">
        <w:t>;</w:t>
      </w:r>
    </w:p>
    <w:p w:rsidR="00E60DBC" w:rsidRPr="003D44E6" w:rsidRDefault="00E60DBC" w:rsidP="00E60DBC">
      <w:r w:rsidRPr="003D44E6">
        <w:t>2.4.4. Класс сейсмостойкости - 6 баллов;</w:t>
      </w:r>
    </w:p>
    <w:p w:rsidR="00E60DBC" w:rsidRPr="003D44E6" w:rsidRDefault="00E60DBC" w:rsidP="00E60DBC">
      <w:pPr>
        <w:pStyle w:val="Standard"/>
        <w:tabs>
          <w:tab w:val="left" w:pos="540"/>
        </w:tabs>
        <w:jc w:val="both"/>
      </w:pPr>
      <w:r w:rsidRPr="003D44E6">
        <w:t>2.4.5. Ф</w:t>
      </w:r>
      <w:r w:rsidR="009808A0">
        <w:t>ундамент - свайный с ленточным монолитным железобетонным ростверком</w:t>
      </w:r>
      <w:r w:rsidRPr="003D44E6">
        <w:t>;</w:t>
      </w:r>
    </w:p>
    <w:p w:rsidR="00E60DBC" w:rsidRPr="003D44E6" w:rsidRDefault="00E60DBC" w:rsidP="00E60DBC">
      <w:pPr>
        <w:pStyle w:val="Standard"/>
        <w:tabs>
          <w:tab w:val="left" w:pos="540"/>
        </w:tabs>
        <w:jc w:val="both"/>
      </w:pPr>
      <w:r w:rsidRPr="003D44E6">
        <w:t xml:space="preserve">2.4.6. Наружные </w:t>
      </w:r>
      <w:r w:rsidR="00CE2E38">
        <w:t>и внутренние стены жилых этажей</w:t>
      </w:r>
      <w:r w:rsidR="00ED1615">
        <w:t xml:space="preserve"> </w:t>
      </w:r>
      <w:r w:rsidR="00CE2E38">
        <w:t>- железобетонные, серии СДС 2010;</w:t>
      </w:r>
    </w:p>
    <w:p w:rsidR="00E60DBC" w:rsidRPr="003D44E6" w:rsidRDefault="00E60DBC" w:rsidP="00E60DBC">
      <w:pPr>
        <w:pStyle w:val="Standard"/>
        <w:tabs>
          <w:tab w:val="left" w:pos="540"/>
          <w:tab w:val="left" w:pos="1080"/>
        </w:tabs>
        <w:jc w:val="both"/>
      </w:pPr>
      <w:r w:rsidRPr="003D44E6">
        <w:t xml:space="preserve">2.4.7. </w:t>
      </w:r>
      <w:r w:rsidR="00CE2E38">
        <w:t>Поэтажные перекрытия -</w:t>
      </w:r>
      <w:r w:rsidRPr="003D44E6">
        <w:t xml:space="preserve"> железобетонные, </w:t>
      </w:r>
      <w:r w:rsidR="00CE2E38">
        <w:t>серии СДС 2010;</w:t>
      </w:r>
    </w:p>
    <w:p w:rsidR="00E60DBC" w:rsidRPr="003D44E6" w:rsidRDefault="00E60DBC" w:rsidP="00E60DBC">
      <w:pPr>
        <w:pStyle w:val="Standard"/>
        <w:tabs>
          <w:tab w:val="left" w:pos="540"/>
          <w:tab w:val="left" w:pos="1080"/>
        </w:tabs>
        <w:jc w:val="both"/>
      </w:pPr>
      <w:r w:rsidRPr="003D44E6">
        <w:t xml:space="preserve">2.4.8. </w:t>
      </w:r>
      <w:r w:rsidR="00F53CCF">
        <w:t>Марши</w:t>
      </w:r>
      <w:r w:rsidR="00152ED5">
        <w:t xml:space="preserve"> и лестничные площадки - </w:t>
      </w:r>
      <w:r w:rsidRPr="003D44E6">
        <w:t xml:space="preserve"> железобетонн</w:t>
      </w:r>
      <w:r w:rsidR="00152ED5">
        <w:t>ые, заводского изготовления;</w:t>
      </w:r>
    </w:p>
    <w:p w:rsidR="00E60DBC" w:rsidRPr="003D44E6" w:rsidRDefault="00E60DBC" w:rsidP="00E60DBC">
      <w:pPr>
        <w:pStyle w:val="Standard"/>
        <w:tabs>
          <w:tab w:val="left" w:pos="540"/>
          <w:tab w:val="left" w:pos="1080"/>
        </w:tabs>
        <w:jc w:val="both"/>
      </w:pPr>
      <w:r w:rsidRPr="003D44E6">
        <w:t xml:space="preserve">2.4.9. Фасад </w:t>
      </w:r>
      <w:r>
        <w:t>–</w:t>
      </w:r>
      <w:r w:rsidRPr="003D44E6">
        <w:t xml:space="preserve"> </w:t>
      </w:r>
      <w:r>
        <w:t>с первого по второй этажи</w:t>
      </w:r>
      <w:r w:rsidRPr="003D44E6">
        <w:t xml:space="preserve">: вентилируемый, с защитно-декоративным покрытием из </w:t>
      </w:r>
      <w:proofErr w:type="spellStart"/>
      <w:r w:rsidRPr="003D44E6">
        <w:t>керамогранитных</w:t>
      </w:r>
      <w:proofErr w:type="spellEnd"/>
      <w:r w:rsidRPr="003D44E6">
        <w:t xml:space="preserve"> плит, </w:t>
      </w:r>
      <w:r>
        <w:t>с третьего по семнадцатый этажи:</w:t>
      </w:r>
      <w:r w:rsidRPr="003D44E6">
        <w:t xml:space="preserve"> «мокрый» с окраской фасадными красками;   </w:t>
      </w:r>
    </w:p>
    <w:p w:rsidR="005E5064" w:rsidRDefault="002A00EE" w:rsidP="00E60DBC">
      <w:pPr>
        <w:pStyle w:val="Standard"/>
        <w:tabs>
          <w:tab w:val="left" w:pos="540"/>
          <w:tab w:val="left" w:pos="1080"/>
        </w:tabs>
        <w:jc w:val="both"/>
      </w:pPr>
      <w:r>
        <w:t>2.4.10</w:t>
      </w:r>
      <w:r w:rsidR="005E5064">
        <w:t>. Перегородки внутриквартирные (межкомнатные) – поэлементной сборки из ГКЛ по металлическому каркасу со звукоизоляционным материалом;</w:t>
      </w:r>
    </w:p>
    <w:p w:rsidR="005E5064" w:rsidRPr="003D44E6" w:rsidRDefault="002A00EE" w:rsidP="00E60DBC">
      <w:pPr>
        <w:pStyle w:val="Standard"/>
        <w:tabs>
          <w:tab w:val="left" w:pos="540"/>
          <w:tab w:val="left" w:pos="1080"/>
        </w:tabs>
        <w:jc w:val="both"/>
      </w:pPr>
      <w:r>
        <w:t>2.4.11</w:t>
      </w:r>
      <w:r w:rsidR="005E5064">
        <w:t>. Перегородки в санузлах – кирпичные;</w:t>
      </w:r>
    </w:p>
    <w:p w:rsidR="00E60DBC" w:rsidRDefault="002A00EE" w:rsidP="00E60DBC">
      <w:pPr>
        <w:pStyle w:val="Standard"/>
        <w:jc w:val="both"/>
      </w:pPr>
      <w:r>
        <w:t>2.4.12</w:t>
      </w:r>
      <w:r w:rsidR="00BF429B">
        <w:t>. Оконные и балконные блоки из</w:t>
      </w:r>
      <w:r w:rsidR="00E60DBC" w:rsidRPr="003D44E6">
        <w:t xml:space="preserve"> ПВХ</w:t>
      </w:r>
      <w:r w:rsidR="00BF429B">
        <w:t xml:space="preserve"> профиля,</w:t>
      </w:r>
      <w:r w:rsidR="00C86B87">
        <w:t xml:space="preserve"> </w:t>
      </w:r>
      <w:r w:rsidR="00E60DBC" w:rsidRPr="003D44E6">
        <w:t xml:space="preserve">со </w:t>
      </w:r>
      <w:proofErr w:type="spellStart"/>
      <w:r w:rsidR="00E60DBC" w:rsidRPr="003D44E6">
        <w:t>светопрозрачным</w:t>
      </w:r>
      <w:proofErr w:type="spellEnd"/>
      <w:r w:rsidR="00E60DBC" w:rsidRPr="003D44E6">
        <w:t xml:space="preserve"> заполнением из 2-х камерного стеклопакета</w:t>
      </w:r>
      <w:r w:rsidR="00DA6D98">
        <w:t>,</w:t>
      </w:r>
      <w:r w:rsidR="00E60DBC" w:rsidRPr="003D44E6">
        <w:t xml:space="preserve"> без установки откосов и подоконников; Остекление лоджии – алюминиевый профиль, с одинарным сплошным </w:t>
      </w:r>
      <w:proofErr w:type="spellStart"/>
      <w:r w:rsidR="00E60DBC" w:rsidRPr="003D44E6">
        <w:t>светопрозрачным</w:t>
      </w:r>
      <w:proofErr w:type="spellEnd"/>
      <w:r w:rsidR="00E60DBC" w:rsidRPr="003D44E6">
        <w:t xml:space="preserve"> заполнением, с раздвижными створками по длинной стороне конструкций.</w:t>
      </w:r>
    </w:p>
    <w:p w:rsidR="005E5064" w:rsidRPr="003D44E6" w:rsidRDefault="002A00EE" w:rsidP="00E60DBC">
      <w:pPr>
        <w:pStyle w:val="Standard"/>
        <w:jc w:val="both"/>
      </w:pPr>
      <w:r>
        <w:t>2.4.13</w:t>
      </w:r>
      <w:r w:rsidR="00BF429B">
        <w:t>. Лоджия/</w:t>
      </w:r>
      <w:r w:rsidR="005E5064">
        <w:t xml:space="preserve"> балкон – </w:t>
      </w:r>
      <w:r w:rsidR="00BF429B">
        <w:t>из сборных железобетонных элементов по серии СДС 2010, без отделки стен, потолков и полов.</w:t>
      </w:r>
    </w:p>
    <w:p w:rsidR="00E60DBC" w:rsidRPr="003D44E6" w:rsidRDefault="002A00EE" w:rsidP="00E60DBC">
      <w:pPr>
        <w:pStyle w:val="Standard"/>
        <w:jc w:val="both"/>
      </w:pPr>
      <w:r>
        <w:t>2.4.14</w:t>
      </w:r>
      <w:r w:rsidR="00E60DBC" w:rsidRPr="003D44E6">
        <w:t>. Входные двери - металлические;</w:t>
      </w:r>
    </w:p>
    <w:p w:rsidR="00E60DBC" w:rsidRPr="003D44E6" w:rsidRDefault="002A00EE" w:rsidP="00E60DBC">
      <w:pPr>
        <w:pStyle w:val="Standard"/>
        <w:jc w:val="both"/>
      </w:pPr>
      <w:r>
        <w:t>2.4.15</w:t>
      </w:r>
      <w:r w:rsidR="00E60DBC" w:rsidRPr="003D44E6">
        <w:t>. Внутренние системы:</w:t>
      </w:r>
    </w:p>
    <w:p w:rsidR="00E60DBC" w:rsidRPr="003D44E6" w:rsidRDefault="00E60DBC" w:rsidP="00E60DBC">
      <w:pPr>
        <w:pStyle w:val="a7"/>
        <w:numPr>
          <w:ilvl w:val="0"/>
          <w:numId w:val="18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 xml:space="preserve">Отопление - из металлических трубопроводов, с установкой </w:t>
      </w:r>
      <w:r w:rsidR="00BF429B">
        <w:t>приборов отопления по смешанной схеме (конвекторов, алюминиевых радиаторов)</w:t>
      </w:r>
      <w:r>
        <w:t>.</w:t>
      </w:r>
    </w:p>
    <w:p w:rsidR="00E60DBC" w:rsidRPr="003D44E6" w:rsidRDefault="00E60DBC" w:rsidP="00E60DBC">
      <w:pPr>
        <w:pStyle w:val="a7"/>
        <w:numPr>
          <w:ilvl w:val="0"/>
          <w:numId w:val="18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Водоснабжение (горячее и холодное) – стояки из металлических трубопроводов, с поквартирными отпайками, с установкой приборов учета, без внутриквартирной разводки.</w:t>
      </w:r>
    </w:p>
    <w:p w:rsidR="00E60DBC" w:rsidRPr="003D44E6" w:rsidRDefault="00E60DBC" w:rsidP="00E60DBC">
      <w:pPr>
        <w:pStyle w:val="a7"/>
        <w:numPr>
          <w:ilvl w:val="0"/>
          <w:numId w:val="18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Канализация – стояки из пластиковых трубопроводов с установкой тройников поквартирных врезок, без внутриквартирной разводки.</w:t>
      </w:r>
    </w:p>
    <w:p w:rsidR="00E60DBC" w:rsidRPr="003D44E6" w:rsidRDefault="002A00EE" w:rsidP="00E60DBC">
      <w:pPr>
        <w:pStyle w:val="Standard"/>
        <w:jc w:val="both"/>
      </w:pPr>
      <w:r>
        <w:t>2.4.16</w:t>
      </w:r>
      <w:r w:rsidR="00E60DBC" w:rsidRPr="003D44E6">
        <w:t>. Кровля – плоская, железобетонная, чердачного типа, с гидроизоляционным покрытием из рулонных материалов.</w:t>
      </w:r>
    </w:p>
    <w:p w:rsidR="00E60DBC" w:rsidRPr="003D44E6" w:rsidRDefault="002A00EE" w:rsidP="00E60DBC">
      <w:pPr>
        <w:pStyle w:val="Standard"/>
        <w:jc w:val="both"/>
      </w:pPr>
      <w:r>
        <w:t>2.4.17</w:t>
      </w:r>
      <w:r w:rsidR="00E60DBC" w:rsidRPr="003D44E6">
        <w:t>. Внутренняя отделка помещений: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межкомнатные перегородки - из ГКЛ на металлическом каркасе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внутренние перегородки из кирпича – простая штукатурка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 xml:space="preserve">потолки – железобетонные плиты перекрытия заводского изготовления, монтажные </w:t>
      </w:r>
      <w:proofErr w:type="spellStart"/>
      <w:r w:rsidRPr="003D44E6">
        <w:t>межплитные</w:t>
      </w:r>
      <w:proofErr w:type="spellEnd"/>
      <w:r w:rsidRPr="003D44E6">
        <w:t xml:space="preserve"> стыки - без отделки.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полы (жилые помещения) - растворная стяжка.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полы (санузлы, ванные комнаты) - цементная стяжка с гидроизоляционным слоем.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lastRenderedPageBreak/>
        <w:t xml:space="preserve">электрика - </w:t>
      </w:r>
      <w:proofErr w:type="spellStart"/>
      <w:r w:rsidRPr="003D44E6">
        <w:t>электрощиток</w:t>
      </w:r>
      <w:proofErr w:type="spellEnd"/>
      <w:r w:rsidRPr="003D44E6">
        <w:t xml:space="preserve"> со счетчиком электрической энергии и автоматическими выключателями, внутренняя разводка электроосвещения в соответствие с проектом, без установки розеток и выключателей;</w:t>
      </w:r>
    </w:p>
    <w:p w:rsidR="00E60DBC" w:rsidRPr="003D44E6" w:rsidRDefault="002A00EE" w:rsidP="00E60DBC">
      <w:pPr>
        <w:pStyle w:val="Standard"/>
        <w:jc w:val="both"/>
      </w:pPr>
      <w:r>
        <w:t>2.4.18</w:t>
      </w:r>
      <w:r w:rsidR="00E60DBC" w:rsidRPr="003D44E6">
        <w:t>. Лифты – в соответствие с проектом.</w:t>
      </w:r>
    </w:p>
    <w:p w:rsidR="00E60DBC" w:rsidRPr="003D44E6" w:rsidRDefault="00E60DBC" w:rsidP="00E60DBC">
      <w:pPr>
        <w:pStyle w:val="a7"/>
        <w:ind w:left="0"/>
        <w:jc w:val="both"/>
      </w:pPr>
      <w:r>
        <w:t xml:space="preserve">2.5. </w:t>
      </w:r>
      <w:r w:rsidRPr="003D44E6">
        <w:t>Указанный в пункте 2.1. настоящего Договора адрес является строительным адресом строящегося жилого дома. После приемки и ввода жилого дома в эксплуатацию ему будет присвоен почтовый адрес.</w:t>
      </w:r>
    </w:p>
    <w:p w:rsidR="00E60DBC" w:rsidRPr="003D44E6" w:rsidRDefault="00E60DBC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3D44E6">
        <w:rPr>
          <w:rFonts w:ascii="Times New Roman" w:hAnsi="Times New Roman" w:cs="Times New Roman"/>
          <w:sz w:val="24"/>
          <w:szCs w:val="24"/>
        </w:rPr>
        <w:t>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строительства.</w:t>
      </w:r>
    </w:p>
    <w:p w:rsidR="00E60DBC" w:rsidRPr="003D44E6" w:rsidRDefault="00E60DBC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3D44E6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повреждения Квартиры до ее передачи Участнику долевого строительства несет Застройщик.</w:t>
      </w:r>
    </w:p>
    <w:p w:rsidR="00E60DBC" w:rsidRPr="003D44E6" w:rsidRDefault="00E60DBC" w:rsidP="00E60DBC">
      <w:pPr>
        <w:pStyle w:val="1-"/>
        <w:spacing w:before="0"/>
        <w:ind w:left="0" w:firstLine="0"/>
      </w:pPr>
      <w:r>
        <w:rPr>
          <w:color w:val="000000"/>
        </w:rPr>
        <w:t xml:space="preserve">2.8. </w:t>
      </w:r>
      <w:r w:rsidRPr="003D44E6">
        <w:rPr>
          <w:color w:val="000000"/>
        </w:rPr>
        <w:t>Застройщик гарантирует отсутствие обременения какими-либо правами третьих лиц Объекта долевого строительства на дату заключения настоящего договора.</w:t>
      </w:r>
    </w:p>
    <w:p w:rsidR="00600462" w:rsidRPr="00817FE0" w:rsidRDefault="00600462" w:rsidP="001C2A5C">
      <w:pPr>
        <w:pStyle w:val="1-"/>
        <w:spacing w:before="0"/>
        <w:ind w:left="0" w:firstLine="0"/>
        <w:rPr>
          <w:b/>
          <w:bCs/>
        </w:rPr>
      </w:pPr>
    </w:p>
    <w:p w:rsidR="00600462" w:rsidRDefault="00971F8A" w:rsidP="001C2A5C">
      <w:pPr>
        <w:pStyle w:val="1-"/>
        <w:spacing w:before="0"/>
        <w:ind w:left="0" w:firstLine="0"/>
        <w:jc w:val="center"/>
        <w:rPr>
          <w:b/>
          <w:bCs/>
        </w:rPr>
      </w:pPr>
      <w:r w:rsidRPr="00817FE0">
        <w:rPr>
          <w:b/>
          <w:bCs/>
        </w:rPr>
        <w:t xml:space="preserve">3. </w:t>
      </w:r>
      <w:r w:rsidR="00600462" w:rsidRPr="00817FE0">
        <w:rPr>
          <w:b/>
          <w:bCs/>
        </w:rPr>
        <w:t>Обязательства застройщика</w:t>
      </w:r>
    </w:p>
    <w:p w:rsidR="00E60DBC" w:rsidRPr="003D44E6" w:rsidRDefault="00E60DBC" w:rsidP="00E60DBC">
      <w:pPr>
        <w:pStyle w:val="a7"/>
        <w:widowControl w:val="0"/>
        <w:ind w:left="0"/>
        <w:jc w:val="both"/>
      </w:pPr>
      <w:r>
        <w:rPr>
          <w:iCs/>
        </w:rPr>
        <w:t xml:space="preserve">3.1. </w:t>
      </w:r>
      <w:proofErr w:type="gramStart"/>
      <w:r w:rsidRPr="003D44E6">
        <w:rPr>
          <w:iCs/>
        </w:rPr>
        <w:t>Застройщик обязуется в срок не позднее 4 (четырех) месяцев со дня получения разрешения на ввод многоквартирного дома в эксплуатацию, а также при условии надлежащего выполнения Участником долевого строительства своих обязательств по договору передать Участнику долевого строительства объект долевого строительства по акту приема-передачи или иному документу о передаче объекта долевого строительства, который подписывается сторонами.</w:t>
      </w:r>
      <w:proofErr w:type="gramEnd"/>
    </w:p>
    <w:p w:rsidR="00E60DBC" w:rsidRPr="003D44E6" w:rsidRDefault="00E60DBC" w:rsidP="00E60DBC">
      <w:pPr>
        <w:pStyle w:val="a7"/>
        <w:widowControl w:val="0"/>
        <w:ind w:left="0"/>
        <w:jc w:val="both"/>
      </w:pPr>
      <w:r w:rsidRPr="003D44E6">
        <w:rPr>
          <w:iCs/>
        </w:rPr>
        <w:t>3.1.1.</w:t>
      </w:r>
      <w:r w:rsidRPr="003D44E6">
        <w:rPr>
          <w:i/>
          <w:iCs/>
        </w:rPr>
        <w:t xml:space="preserve"> </w:t>
      </w:r>
      <w:r w:rsidRPr="003D44E6">
        <w:t xml:space="preserve">Срок завершения строительства – </w:t>
      </w:r>
      <w:r w:rsidR="005D010D">
        <w:t>третий квартал 2019</w:t>
      </w:r>
      <w:r w:rsidRPr="003D44E6">
        <w:t xml:space="preserve"> года, при этом Застройщик оставляет за собой право на завершение строительства досрочно. В случае если строительство (создание) дома не может быть завершено в предусмотренный договором срок, Застройщик не </w:t>
      </w:r>
      <w:proofErr w:type="gramStart"/>
      <w:r w:rsidRPr="003D44E6">
        <w:t>позднее</w:t>
      </w:r>
      <w:proofErr w:type="gramEnd"/>
      <w:r w:rsidRPr="003D44E6">
        <w:t xml:space="preserve">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 xml:space="preserve">3.1.2. Застройщик не менее чем за месяц до </w:t>
      </w:r>
      <w:proofErr w:type="gramStart"/>
      <w:r w:rsidRPr="003D44E6">
        <w:t>наступления</w:t>
      </w:r>
      <w:proofErr w:type="gramEnd"/>
      <w:r w:rsidRPr="003D44E6">
        <w:t xml:space="preserve"> установленного Договором срока передачи Квартиры обязан направить Участнику долевого строительства сообщение о завершении строительства (создания) дома в соответствии с Договором и о готовности Квартиры к передаче, а также предупредить Участника долевого строительства о необходимости принятия Квартиры. Сообщение передается Участнику долевого строительства путем вручения в руки или отправляется заказным письмом с уведомлением по адресу, указанному Участником долевого строительства в настоящем договоре. </w:t>
      </w:r>
    </w:p>
    <w:p w:rsidR="00E60DBC" w:rsidRPr="003D44E6" w:rsidRDefault="00E60DBC" w:rsidP="00E60DBC">
      <w:pPr>
        <w:jc w:val="both"/>
      </w:pPr>
      <w:r w:rsidRPr="003D44E6">
        <w:t>При этом стороны признают также, что Участник долевого строительства получил сообщение, указанное в настоящем пункте, если:</w:t>
      </w:r>
    </w:p>
    <w:p w:rsidR="00E60DBC" w:rsidRPr="003D44E6" w:rsidRDefault="00E60DBC" w:rsidP="00E60DBC">
      <w:pPr>
        <w:widowControl w:val="0"/>
        <w:numPr>
          <w:ilvl w:val="0"/>
          <w:numId w:val="24"/>
        </w:numPr>
        <w:tabs>
          <w:tab w:val="left" w:pos="142"/>
          <w:tab w:val="num" w:pos="360"/>
        </w:tabs>
        <w:ind w:left="0" w:firstLine="0"/>
        <w:jc w:val="both"/>
      </w:pPr>
      <w:r w:rsidRPr="003D44E6">
        <w:t>Участник долевого строительства отказался от получения письма от Застройщика (в котором было сообщение) и этот отказ зафиксирован организацией почтовой связи;</w:t>
      </w:r>
    </w:p>
    <w:p w:rsidR="00E60DBC" w:rsidRPr="003D44E6" w:rsidRDefault="00E60DBC" w:rsidP="00E60DBC">
      <w:pPr>
        <w:widowControl w:val="0"/>
        <w:numPr>
          <w:ilvl w:val="0"/>
          <w:numId w:val="24"/>
        </w:numPr>
        <w:tabs>
          <w:tab w:val="left" w:pos="142"/>
          <w:tab w:val="num" w:pos="360"/>
        </w:tabs>
        <w:ind w:left="0" w:firstLine="0"/>
        <w:jc w:val="both"/>
      </w:pPr>
      <w:r w:rsidRPr="003D44E6">
        <w:t xml:space="preserve"> несмотря на почтовое извещение,  Участник долевого строительства не явился за получением копии письма от Застройщика (в котором было сообщение), о чем организация почтовой связи уведомила Застройщика;</w:t>
      </w:r>
    </w:p>
    <w:p w:rsidR="00E60DBC" w:rsidRPr="003D44E6" w:rsidRDefault="00E60DBC" w:rsidP="00E60DBC">
      <w:pPr>
        <w:widowControl w:val="0"/>
        <w:numPr>
          <w:ilvl w:val="0"/>
          <w:numId w:val="24"/>
        </w:numPr>
        <w:tabs>
          <w:tab w:val="left" w:pos="142"/>
          <w:tab w:val="num" w:pos="360"/>
        </w:tabs>
        <w:ind w:left="0" w:firstLine="0"/>
        <w:jc w:val="both"/>
      </w:pPr>
      <w:r w:rsidRPr="003D44E6">
        <w:t>письмо от Застройщика (в котором было сообщение) не вручено в связи с отсутствием Участника долевого строительства по указанному адресу, о чем организация почтовой связи уведомила Застройщика.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3.2. Застройщик использует денежные средства, уплачиваемые Участником долевого строительства по договору, исключительно для возмещения затрат на строительство (создание) объекта недвижимости (дома) в соответствии с проектной документацией и на оплату услуг Застройщика.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3.3. Застройщик обеспечивает консолидацию и управление собственных и привлеченных инвестиционных средств, необходимых для финансирования строительства дома. Под консолидацией средств понимается:</w:t>
      </w:r>
    </w:p>
    <w:p w:rsidR="00E60DBC" w:rsidRPr="003D44E6" w:rsidRDefault="00E60DBC" w:rsidP="00E60DBC">
      <w:pPr>
        <w:jc w:val="both"/>
      </w:pPr>
      <w:r w:rsidRPr="003D44E6">
        <w:t>- объединение инвестиционных вложений, необходимых для инвестирования строительства дома и на оплату услуг Застройщика;</w:t>
      </w:r>
    </w:p>
    <w:p w:rsidR="00E60DBC" w:rsidRPr="003D44E6" w:rsidRDefault="00E60DBC" w:rsidP="00E60DBC">
      <w:pPr>
        <w:jc w:val="both"/>
      </w:pPr>
      <w:r w:rsidRPr="003D44E6">
        <w:t>- направление денежных средств на финансирование строительства Объекта.</w:t>
      </w:r>
    </w:p>
    <w:p w:rsidR="00E60DBC" w:rsidRPr="003D44E6" w:rsidRDefault="00E60DBC" w:rsidP="00E60DBC">
      <w:pPr>
        <w:pStyle w:val="12"/>
        <w:ind w:left="0"/>
        <w:jc w:val="both"/>
      </w:pPr>
      <w:r w:rsidRPr="003D44E6">
        <w:t xml:space="preserve">3.4. Устанавливает гарантийный срок на Объект долевого строительства - пять лет  со дня передачи объекта долевого строительства участнику долевого строительства,  за исключением технологического и инженерного оборудования, входящего в состав такого объекта долевого </w:t>
      </w:r>
      <w:r w:rsidRPr="003D44E6">
        <w:lastRenderedPageBreak/>
        <w:t>строительства. Гарантийный срок на имущество, входящее в комплектацию Объекта долевого строительства: двери, включая дверные ручки, сантехника, окна, напольные и настенные покрытия, трубы и электропроводка – будет равняться гарантийному сроку, установленному производителями данного имущества.</w:t>
      </w:r>
    </w:p>
    <w:p w:rsidR="00E60DBC" w:rsidRPr="003D44E6" w:rsidRDefault="00E60DBC" w:rsidP="00E60DBC">
      <w:pPr>
        <w:jc w:val="both"/>
      </w:pPr>
      <w:r w:rsidRPr="003D44E6">
        <w:t>Гарантийные обязательства Застройщика на  технологическое и инженерное оборудование, входящее в состав  объекта долевого строительства – три года со дня подписания первого передаточного акта или иного документа о передаче объекта долевого строительства.</w:t>
      </w:r>
    </w:p>
    <w:p w:rsidR="00E60DBC" w:rsidRPr="003D44E6" w:rsidRDefault="00E60DBC" w:rsidP="00E60DBC">
      <w:pPr>
        <w:jc w:val="both"/>
        <w:rPr>
          <w:color w:val="000000"/>
        </w:rPr>
      </w:pPr>
      <w:proofErr w:type="gramStart"/>
      <w:r w:rsidRPr="003D44E6">
        <w:t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объекта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E60DBC" w:rsidRPr="003D44E6" w:rsidRDefault="00E60DBC" w:rsidP="00E60DBC">
      <w:pPr>
        <w:pStyle w:val="11"/>
        <w:spacing w:before="0" w:after="0"/>
        <w:jc w:val="both"/>
      </w:pPr>
      <w:r w:rsidRPr="003D44E6">
        <w:rPr>
          <w:color w:val="000000"/>
        </w:rPr>
        <w:t xml:space="preserve">3.5. Качество Объекта долевого строительства, который будет передан Застройщиком Участнику долевого строительства по настоящему Договору, должно соответствовать утвержденной проектно-сметной документации на многоквартирный дом, </w:t>
      </w:r>
      <w:proofErr w:type="spellStart"/>
      <w:r w:rsidRPr="003D44E6">
        <w:rPr>
          <w:color w:val="000000"/>
        </w:rPr>
        <w:t>ГОСТам</w:t>
      </w:r>
      <w:proofErr w:type="spellEnd"/>
      <w:r w:rsidRPr="003D44E6">
        <w:rPr>
          <w:color w:val="000000"/>
        </w:rPr>
        <w:t>, техническим и градостроительным регламентам, а также иным обязательным требованиям в области строительства.</w:t>
      </w:r>
    </w:p>
    <w:p w:rsidR="00900058" w:rsidRPr="00451E45" w:rsidRDefault="00900058" w:rsidP="00900058">
      <w:pPr>
        <w:pStyle w:val="12"/>
        <w:ind w:left="0"/>
        <w:jc w:val="both"/>
      </w:pPr>
      <w:r w:rsidRPr="00451E45">
        <w:t>3.6. В случае</w:t>
      </w:r>
      <w:proofErr w:type="gramStart"/>
      <w:r w:rsidRPr="00451E45">
        <w:t>,</w:t>
      </w:r>
      <w:proofErr w:type="gramEnd"/>
      <w:r w:rsidRPr="00451E45">
        <w:t xml:space="preserve"> если Объект долевого строительства построен Застройщиком с отступлениями от условий настоящего договора и (или) проектной документации и (или) иных обязательных требований, приведшими к ухудшению качества Объекта долевого строительства, или с иными недостатками, которые делают его непригодным для предусмотренного договором использования, Участник долевого строительства, вправе потребовать от застройщика безвозмездного устранения недостатков в разумный срок, обусловленный обычно применяемым способом устранения недостатков, но не менее срока, установленного в п. 4.15.</w:t>
      </w:r>
      <w:bookmarkStart w:id="1" w:name="_GoBack"/>
      <w:bookmarkEnd w:id="1"/>
      <w:r w:rsidRPr="00451E45">
        <w:t xml:space="preserve"> настоящего договора.</w:t>
      </w:r>
    </w:p>
    <w:p w:rsidR="00E60DBC" w:rsidRPr="003D44E6" w:rsidRDefault="00E60DBC" w:rsidP="00E60DBC">
      <w:pPr>
        <w:pStyle w:val="11"/>
        <w:spacing w:before="0" w:after="0"/>
        <w:jc w:val="both"/>
      </w:pPr>
      <w:r w:rsidRPr="003D44E6">
        <w:rPr>
          <w:color w:val="000000"/>
        </w:rPr>
        <w:t xml:space="preserve">3.7.Стороны исходят из того, что свидетельством качества Объекта долевого строительства, соответствия его проекту, техническим нормам и правилам является </w:t>
      </w:r>
      <w:r w:rsidRPr="003D44E6">
        <w:t>разрешение на ввод объекта в эксплуатацию</w:t>
      </w:r>
      <w:r w:rsidRPr="003D44E6">
        <w:rPr>
          <w:color w:val="000000"/>
        </w:rPr>
        <w:t>, утверждено в установленном порядке.</w:t>
      </w:r>
    </w:p>
    <w:p w:rsidR="00900058" w:rsidRPr="00451E45" w:rsidRDefault="00900058" w:rsidP="00900058">
      <w:pPr>
        <w:pStyle w:val="12"/>
        <w:widowControl w:val="0"/>
        <w:ind w:left="0"/>
        <w:jc w:val="both"/>
      </w:pPr>
      <w:r w:rsidRPr="00451E45">
        <w:t xml:space="preserve">3.8. Обязательства Застройщика считаются исполненными с момента передачи объекта долевого строительства Участнику долевого строительства по акту приема-передачи или с момента </w:t>
      </w:r>
      <w:proofErr w:type="gramStart"/>
      <w:r w:rsidRPr="00451E45">
        <w:t>составления одностороннего акта передачи объекта долевого строительства</w:t>
      </w:r>
      <w:proofErr w:type="gramEnd"/>
      <w:r w:rsidRPr="00451E45">
        <w:t xml:space="preserve"> в установленном настоящим договором порядке.</w:t>
      </w:r>
    </w:p>
    <w:p w:rsidR="00E60DBC" w:rsidRPr="003D44E6" w:rsidRDefault="00E60DBC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3D44E6">
        <w:rPr>
          <w:rFonts w:ascii="Times New Roman" w:hAnsi="Times New Roman" w:cs="Times New Roman"/>
          <w:sz w:val="24"/>
          <w:szCs w:val="24"/>
        </w:rPr>
        <w:t xml:space="preserve">По дополнительному соглашению сторон до момента  государственной регистрации права собственности на Квартиру передать Участнику долевого строительства по акту приема-передачи Квартиры под </w:t>
      </w:r>
      <w:proofErr w:type="spellStart"/>
      <w:r w:rsidRPr="003D44E6">
        <w:rPr>
          <w:rFonts w:ascii="Times New Roman" w:hAnsi="Times New Roman" w:cs="Times New Roman"/>
          <w:sz w:val="24"/>
          <w:szCs w:val="24"/>
        </w:rPr>
        <w:t>самоотделку</w:t>
      </w:r>
      <w:proofErr w:type="spellEnd"/>
      <w:r w:rsidRPr="003D44E6">
        <w:rPr>
          <w:rFonts w:ascii="Times New Roman" w:hAnsi="Times New Roman" w:cs="Times New Roman"/>
          <w:sz w:val="24"/>
          <w:szCs w:val="24"/>
        </w:rPr>
        <w:t>, специальные и отделочные работы в полном объеме с Застройщиком и при наличии заключенного договора с управляющей организацией в соответствии с п.4.5., договора со строительной организацией и лицензии данной строительной организации в соответствии с п.4.8., договора со</w:t>
      </w:r>
      <w:proofErr w:type="gramEnd"/>
      <w:r w:rsidRPr="003D44E6">
        <w:rPr>
          <w:rFonts w:ascii="Times New Roman" w:hAnsi="Times New Roman" w:cs="Times New Roman"/>
          <w:sz w:val="24"/>
          <w:szCs w:val="24"/>
        </w:rPr>
        <w:t xml:space="preserve"> страховой компанией на период проведения отделочных и других работ в соответствии с п.4.9. настоящего договора.</w:t>
      </w:r>
    </w:p>
    <w:p w:rsidR="00E60DBC" w:rsidRPr="003D44E6" w:rsidRDefault="00E60DBC" w:rsidP="00E60DBC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ab/>
        <w:t>После передачи Квартиры Участнику долевого строительства в соответствии с настоящим пунктом за Застройщиком сохраняется право доступа в Квартиру в случае крайней необходимости (затопление квартиры, затопление смежных помещений, повреждение электропроводки и другие непредвиденные обстоятельства) до момента государственной регистрации права собственности на Квартиру.</w:t>
      </w:r>
    </w:p>
    <w:p w:rsidR="00E60DBC" w:rsidRPr="003D44E6" w:rsidRDefault="00E60DBC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3D44E6">
        <w:rPr>
          <w:rFonts w:ascii="Times New Roman" w:hAnsi="Times New Roman" w:cs="Times New Roman"/>
          <w:sz w:val="24"/>
          <w:szCs w:val="24"/>
        </w:rPr>
        <w:t xml:space="preserve">В случае если к установленному в соответствии с условиями настоящего договора сроку передачи квартиры (пункт 3.1.1. настоящего договора), со стороны Участника долевого строительства не будут исполнены обязательства по оплате, согласно статье 5 настоящего договора, Застройщик вправе не передавать Участнику долевого строительства по акту приема-передачи квартиру до момента ее  полной оплаты, в соответствии с условиями настоящего договора. </w:t>
      </w:r>
      <w:proofErr w:type="gramEnd"/>
    </w:p>
    <w:p w:rsidR="00E60DBC" w:rsidRPr="003D44E6" w:rsidRDefault="00E60DBC" w:rsidP="00E60DBC">
      <w:pPr>
        <w:pStyle w:val="0-"/>
        <w:tabs>
          <w:tab w:val="left" w:pos="900"/>
        </w:tabs>
        <w:spacing w:before="0"/>
        <w:ind w:firstLine="0"/>
        <w:rPr>
          <w:rFonts w:cs="Times New Roman"/>
        </w:rPr>
      </w:pPr>
      <w:r w:rsidRPr="003D44E6">
        <w:rPr>
          <w:rFonts w:cs="Times New Roman"/>
        </w:rPr>
        <w:t xml:space="preserve">3.11. </w:t>
      </w:r>
      <w:proofErr w:type="gramStart"/>
      <w:r w:rsidRPr="003D44E6">
        <w:rPr>
          <w:rFonts w:cs="Times New Roman"/>
        </w:rPr>
        <w:t xml:space="preserve">Обеспечить оформление прав и получение завершенного строительством Объекта долевого строительства Участником долевого строительства  в собственность не позднее фиксированного срока, установленного Договором участия в долевом строительстве, либо предоставить Участнику долевого строительства необходимый пакет документов для оформления права собственности Участника долевого строительства на завершенный строительством Объект долевого строительства не позднее фиксированного срока, в случае если Участник долевого строительства оформляет право собственности самостоятельно. </w:t>
      </w:r>
      <w:proofErr w:type="gramEnd"/>
    </w:p>
    <w:p w:rsidR="00E60DBC" w:rsidRPr="003D44E6" w:rsidRDefault="003237F4" w:rsidP="00E60DBC">
      <w:pPr>
        <w:pStyle w:val="12"/>
        <w:widowControl w:val="0"/>
        <w:shd w:val="clear" w:color="auto" w:fill="FFFFFF"/>
        <w:tabs>
          <w:tab w:val="left" w:pos="446"/>
        </w:tabs>
        <w:ind w:left="0"/>
        <w:jc w:val="both"/>
      </w:pPr>
      <w:r>
        <w:lastRenderedPageBreak/>
        <w:t>3.12</w:t>
      </w:r>
      <w:r w:rsidR="00E60DBC" w:rsidRPr="003D44E6">
        <w:t xml:space="preserve">. </w:t>
      </w:r>
      <w:proofErr w:type="gramStart"/>
      <w:r w:rsidR="00E60DBC" w:rsidRPr="003D44E6">
        <w:t>Застройщик вправе досрочно завершить строительство указанного в п. 2.1. настоящего договора объекта долевого строительства, и не менее чем за 15 (пятнадцать) рабочих дней до завершения строительства раньше указанного в п. 3.1.1. настоящего договора срока, Застройщик обязуется направить Участнику долевого строительства сообщение о досрочном завершении строительства и готовности объекта долевого строительства к передаче, а также предупредить Участника долевого строительства о необходимости</w:t>
      </w:r>
      <w:proofErr w:type="gramEnd"/>
      <w:r w:rsidR="00E60DBC" w:rsidRPr="003D44E6">
        <w:t xml:space="preserve"> принятия Квартиры в соответствии с п. 3.1.2. настоящего договора.</w:t>
      </w:r>
    </w:p>
    <w:p w:rsidR="00E60DBC" w:rsidRPr="003D44E6" w:rsidRDefault="00E60DBC" w:rsidP="00E60DBC">
      <w:pPr>
        <w:pStyle w:val="12"/>
        <w:widowControl w:val="0"/>
        <w:shd w:val="clear" w:color="auto" w:fill="FFFFFF"/>
        <w:tabs>
          <w:tab w:val="left" w:pos="446"/>
        </w:tabs>
        <w:ind w:left="0"/>
        <w:jc w:val="both"/>
      </w:pPr>
    </w:p>
    <w:p w:rsidR="00E60DBC" w:rsidRPr="003D44E6" w:rsidRDefault="00E60DBC" w:rsidP="00E60DBC">
      <w:pPr>
        <w:pStyle w:val="12"/>
        <w:widowControl w:val="0"/>
        <w:ind w:left="0"/>
        <w:jc w:val="center"/>
        <w:rPr>
          <w:b/>
          <w:bCs/>
        </w:rPr>
      </w:pPr>
      <w:r w:rsidRPr="003D44E6">
        <w:rPr>
          <w:b/>
          <w:bCs/>
        </w:rPr>
        <w:t>4. Обязательства участника долевого строительства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4.1. Обеспечить финансирование строительства жилого дома, указанного в п. 2.1. настоящего Договора, в объеме, определенном настоящим Договором.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4.2. Перечислить на расчетный счет Застройщика денежные средства для финансирования строительства дома в размере и порядке, указанном в п. п. 5.2. и 5.3. настоящего Договора.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4.3. В срок не позднее чем в течение 30 рабочих дней с момента подписания акта приема-передачи объекта долевого строительства, подать документы для государственной регистрации права собственности на квартиру в регистрационный орган.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4.3.1. Осуществить своими силами и за свой счет: государственную регистрацию настоящего договора; государственную регистрацию права собственности на Квартиру.</w:t>
      </w:r>
    </w:p>
    <w:p w:rsidR="00E60DBC" w:rsidRPr="003D44E6" w:rsidRDefault="00E60DBC" w:rsidP="00E60DBC">
      <w:pPr>
        <w:pStyle w:val="12"/>
        <w:widowControl w:val="0"/>
        <w:numPr>
          <w:ilvl w:val="1"/>
          <w:numId w:val="25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3D44E6">
        <w:t xml:space="preserve">В случае нарушения сроков регистрации права собственности на квартиру, предусмотренных условиями настоящего договора, нести расходы  по компенсации Застройщику арендных платежей за пользованием земельным </w:t>
      </w:r>
      <w:proofErr w:type="gramStart"/>
      <w:r w:rsidRPr="003D44E6">
        <w:t>участком</w:t>
      </w:r>
      <w:proofErr w:type="gramEnd"/>
      <w:r w:rsidRPr="003D44E6">
        <w:t xml:space="preserve"> на котором расположен объект долевого строительства, пропорционально площади, переданной Застройщиком Участнику долевого строительства  квартиры.</w:t>
      </w:r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</w:tabs>
        <w:ind w:left="0"/>
        <w:jc w:val="both"/>
      </w:pPr>
      <w:r w:rsidRPr="003D44E6">
        <w:t xml:space="preserve">4.5. </w:t>
      </w:r>
      <w:proofErr w:type="gramStart"/>
      <w:r w:rsidRPr="003D44E6">
        <w:t xml:space="preserve">В случае волеизъявления Участника долевого строительства о проведении </w:t>
      </w:r>
      <w:proofErr w:type="spellStart"/>
      <w:r w:rsidRPr="003D44E6">
        <w:t>самоотделки</w:t>
      </w:r>
      <w:proofErr w:type="spellEnd"/>
      <w:r w:rsidRPr="003D44E6">
        <w:t xml:space="preserve"> квартиры, с момента передачи квартиры по акту приема-передачи под </w:t>
      </w:r>
      <w:proofErr w:type="spellStart"/>
      <w:r w:rsidRPr="003D44E6">
        <w:t>самоотделку</w:t>
      </w:r>
      <w:proofErr w:type="spellEnd"/>
      <w:r w:rsidRPr="003D44E6">
        <w:t xml:space="preserve">, заключить </w:t>
      </w:r>
      <w:r w:rsidRPr="003D44E6">
        <w:rPr>
          <w:color w:val="000000"/>
        </w:rPr>
        <w:t>договор управления многоквартирным домом с эксплуатирующей организацией, избранной жителями микрорайона, в котором расположен жилой дом</w:t>
      </w:r>
      <w:r w:rsidRPr="003D44E6">
        <w:t xml:space="preserve"> на пользование водой, канализацией, электричеством, отоплением, лифтом, а также на уборку строительного мусора в период проведения специальных и отделочных работ.</w:t>
      </w:r>
      <w:proofErr w:type="gramEnd"/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</w:tabs>
        <w:ind w:left="0"/>
        <w:jc w:val="both"/>
      </w:pPr>
      <w:r w:rsidRPr="003D44E6">
        <w:t xml:space="preserve">4.6. Не проводить в квартире и в самом жилом доме без письменного согласия Застройщика работы, которые затрагивают фасад, кровлю и вентиляционные каналы жилого </w:t>
      </w:r>
      <w:proofErr w:type="gramStart"/>
      <w:r w:rsidRPr="003D44E6">
        <w:t>дома</w:t>
      </w:r>
      <w:proofErr w:type="gramEnd"/>
      <w:r w:rsidRPr="003D44E6">
        <w:t xml:space="preserve"> и его элементы, в том числе установку снаружи любых устройств и сооружений, любые работы, затрагивающие внешний вид и конструкцию фасада, кровли и вентиляционных каналов жилого дома.  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4.7. </w:t>
      </w:r>
      <w:proofErr w:type="spellStart"/>
      <w:r w:rsidRPr="003D44E6">
        <w:t>Самоотделка</w:t>
      </w:r>
      <w:proofErr w:type="spellEnd"/>
      <w:r w:rsidRPr="003D44E6">
        <w:t xml:space="preserve"> квартиры (установление дополнительного оборудования или замена существующего, специальные и отделочные работы и.т.д.) производится Участником долевого строительства только после письменного согласования с Застройщиком, с обязательным соблюдением требований «Положения для участников долевого строительства, осуществляющих отделку жилого помещения собственными силами (</w:t>
      </w:r>
      <w:proofErr w:type="spellStart"/>
      <w:r w:rsidRPr="003D44E6">
        <w:t>самоотделка</w:t>
      </w:r>
      <w:proofErr w:type="spellEnd"/>
      <w:r w:rsidRPr="003D44E6">
        <w:t xml:space="preserve">)» (Приложение №2 к настоящему договору) и норм </w:t>
      </w:r>
      <w:proofErr w:type="spellStart"/>
      <w:r w:rsidRPr="003D44E6">
        <w:t>СНиП</w:t>
      </w:r>
      <w:proofErr w:type="spellEnd"/>
      <w:r w:rsidRPr="003D44E6">
        <w:t xml:space="preserve">.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4.8. В случае привлечения Участником долевого строительства для отделки квартиры строительной организации, не входящей в перечень строительных компаний, предоставленный Застройщиком, согласовать данную строительную организацию с Застройщиком с предоставлением допуска  на производство данного вида работ. Обязательно наличие договора подряда, заключенного между Участником долевого строительства и строительной организацией.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4.9. На период проведения отделочных работ застраховать риск ответственности перед третьими лицами на случай затопления, пожара, взрыва и т.п. в страховых компаниях, согласованных Застройщиком, до момента регистрации права собственности на Квартиру.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4.10. С момента принятия объекта Участником долевого строительства,  после ввода жилого дома в эксплуатацию, либо с момента односторонней передачи Застройщиком Участнику долевого строительства объекта долевого строительства, в соответствии с условиями настоящего договора, и действующего законодательства, Участник долевого строительства обязуется нести расходы по ее эксплуатации на основании действующих расценок; подписать с управляющей компанией договор о долевом участии в содержании и ремонте дома, техническом обслуживании дома и придомовой территории, производить ежемесячные платежи за текущее содержание мест общего пользования и </w:t>
      </w:r>
      <w:r w:rsidRPr="003D44E6">
        <w:lastRenderedPageBreak/>
        <w:t>коммунальные услуги, на расчетный счет или в кассу управляющей компании по предъявляемым  счетам, начиная с момента принятия инвестиционного результата Застройщиком.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4.11. Не несет расходы по оплате услуг организаций технической инвентаризации в доле общей жилой площади, получаемой в рамках настоящего Договора.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4.12. Участник долевого строительства осознает и соглашается, что вертикальные слаботочные кабельные каналы, а также горизонтальные слаботочные кабельные каналы от технического этажа до слаботочной ниши верхнего этажного щита дома являются единоличной собственностью Оператора связ</w:t>
      </w:r>
      <w:proofErr w:type="gramStart"/>
      <w:r w:rsidRPr="003D44E6">
        <w:t>и ООО</w:t>
      </w:r>
      <w:proofErr w:type="gramEnd"/>
      <w:r w:rsidRPr="003D44E6">
        <w:t xml:space="preserve"> «</w:t>
      </w:r>
      <w:proofErr w:type="spellStart"/>
      <w:r w:rsidRPr="003D44E6">
        <w:t>Кузбассвязьуголь</w:t>
      </w:r>
      <w:proofErr w:type="spellEnd"/>
      <w:r w:rsidRPr="003D44E6">
        <w:t xml:space="preserve">», составляют балансовую стоимость указанного Оператора и не относятся к общему имуществу собственников многоквартирного дома.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4.13. Обязуется присутствовать при всех мероприятиях, требующих его личного участия и подписывать все необходимые документы, требующиеся для оформления права собственности на вышеназванную Квартиру.</w:t>
      </w:r>
    </w:p>
    <w:p w:rsidR="00900058" w:rsidRPr="00451E45" w:rsidRDefault="00900058" w:rsidP="00900058">
      <w:pPr>
        <w:widowControl w:val="0"/>
        <w:tabs>
          <w:tab w:val="left" w:pos="426"/>
        </w:tabs>
        <w:jc w:val="both"/>
      </w:pPr>
      <w:r w:rsidRPr="00451E45">
        <w:t xml:space="preserve">4.14. Обязуется в течение пяти рабочих дней со дня получения уведомления о готовности объекта долевого строительства к передаче приступить к приемке объекта долевого строительства и подписать акт приема-передачи. </w:t>
      </w:r>
    </w:p>
    <w:p w:rsidR="00900058" w:rsidRPr="00451E45" w:rsidRDefault="00900058" w:rsidP="00900058">
      <w:pPr>
        <w:widowControl w:val="0"/>
        <w:tabs>
          <w:tab w:val="left" w:pos="426"/>
        </w:tabs>
        <w:jc w:val="both"/>
      </w:pPr>
      <w:r w:rsidRPr="00451E45">
        <w:t>4.15. При обнаружении замечаний к качеству Квартиры при первоначальном осмотре, а также в период гарантийного срока, в присутствии представителя Застройщика составить соответствующий акт и передать его Застройщику в течение трех рабочих дней со дня обнаружения замечаний. Застройщик обязуется устранить выявленные замечания в течение 45 (сорок пять) календарных дней с момента получения акта.</w:t>
      </w:r>
    </w:p>
    <w:p w:rsidR="00E60DBC" w:rsidRPr="00451E45" w:rsidRDefault="00E60DBC" w:rsidP="00E60DBC">
      <w:pPr>
        <w:tabs>
          <w:tab w:val="left" w:pos="284"/>
          <w:tab w:val="left" w:pos="426"/>
        </w:tabs>
        <w:jc w:val="both"/>
      </w:pPr>
      <w:r w:rsidRPr="00451E45">
        <w:t xml:space="preserve">4.16. Участник долевого строительства обязан представить Застройщику действительный паспорт (его нотариально заверенный перевод в случае необходимости). </w:t>
      </w:r>
    </w:p>
    <w:p w:rsidR="00E60DBC" w:rsidRPr="00451E45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E45">
        <w:rPr>
          <w:rFonts w:ascii="Times New Roman" w:hAnsi="Times New Roman" w:cs="Times New Roman"/>
          <w:sz w:val="24"/>
          <w:szCs w:val="24"/>
        </w:rPr>
        <w:t>4.17.Обязательства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451E4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51E45">
        <w:rPr>
          <w:rFonts w:ascii="Times New Roman" w:hAnsi="Times New Roman" w:cs="Times New Roman"/>
          <w:sz w:val="24"/>
          <w:szCs w:val="24"/>
        </w:rPr>
        <w:t>оответствии с настоящим договором и подписания Сторонами передаточного акта или иного документа о передаче Квартиры.</w:t>
      </w:r>
    </w:p>
    <w:p w:rsidR="00E60DBC" w:rsidRPr="00451E45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E45">
        <w:rPr>
          <w:rFonts w:ascii="Times New Roman" w:hAnsi="Times New Roman" w:cs="Times New Roman"/>
          <w:sz w:val="24"/>
          <w:szCs w:val="24"/>
        </w:rPr>
        <w:t>4.18. Передача Участником долевого строительства своих прав и обязанностей по настоящему договору третьим лицам может быть произведена только с письменного согласия Застройщика.</w:t>
      </w:r>
    </w:p>
    <w:p w:rsidR="00900058" w:rsidRPr="00451E45" w:rsidRDefault="00900058" w:rsidP="00900058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E45">
        <w:rPr>
          <w:rFonts w:ascii="Times New Roman" w:hAnsi="Times New Roman" w:cs="Times New Roman"/>
          <w:sz w:val="24"/>
          <w:szCs w:val="24"/>
        </w:rPr>
        <w:t>4.19. В случае изменения места регистрации и/или паспортных данных уведомить Застройщика о новом месте регистрации (проживания) и/или новых паспортных данных в течение 3 рабочих дней с момента такой смены.</w:t>
      </w:r>
    </w:p>
    <w:p w:rsidR="00E60DBC" w:rsidRPr="003D44E6" w:rsidRDefault="005764DF" w:rsidP="00E60DBC">
      <w:pPr>
        <w:pStyle w:val="0-"/>
        <w:tabs>
          <w:tab w:val="left" w:pos="284"/>
          <w:tab w:val="left" w:pos="426"/>
          <w:tab w:val="left" w:pos="720"/>
          <w:tab w:val="left" w:pos="900"/>
        </w:tabs>
        <w:ind w:firstLine="0"/>
        <w:rPr>
          <w:rFonts w:cs="Times New Roman"/>
        </w:rPr>
      </w:pPr>
      <w:r>
        <w:rPr>
          <w:rFonts w:cs="Times New Roman"/>
        </w:rPr>
        <w:t>4.20</w:t>
      </w:r>
      <w:r w:rsidR="00E60DBC" w:rsidRPr="003D44E6">
        <w:rPr>
          <w:rFonts w:cs="Times New Roman"/>
        </w:rPr>
        <w:t>. В случае уступки прав требования по Договору участия в долевом строительстве такая уступка совершается согласно требованиям Действующего законодательства Российской Федерации (подлежит государственной регистрации).</w:t>
      </w:r>
    </w:p>
    <w:p w:rsidR="00E60DBC" w:rsidRPr="003D44E6" w:rsidRDefault="005764DF" w:rsidP="00E60DBC">
      <w:pPr>
        <w:pStyle w:val="consplusnormal0"/>
        <w:tabs>
          <w:tab w:val="left" w:pos="284"/>
          <w:tab w:val="left" w:pos="426"/>
        </w:tabs>
        <w:spacing w:before="0" w:after="0"/>
        <w:jc w:val="both"/>
      </w:pPr>
      <w:r>
        <w:t>4.21</w:t>
      </w:r>
      <w:r w:rsidR="00E60DBC" w:rsidRPr="003D44E6">
        <w:t>. В случае смерти гражданина - Участника долевого строительства его права и обязанности по Договору переходят к наследнику или наследникам. Существующие на день открытия наследства Участника долевого строительства имущественные права и обязанности, основанные на Договоре, входят в состав наследства Участника долевого строительства.</w:t>
      </w:r>
    </w:p>
    <w:p w:rsidR="00E60DBC" w:rsidRPr="003D44E6" w:rsidRDefault="005764DF" w:rsidP="00E60DBC">
      <w:pPr>
        <w:pStyle w:val="consplusnormal0"/>
        <w:tabs>
          <w:tab w:val="left" w:pos="284"/>
          <w:tab w:val="left" w:pos="426"/>
        </w:tabs>
        <w:spacing w:before="0" w:after="0"/>
        <w:jc w:val="both"/>
      </w:pPr>
      <w:r>
        <w:t>4.22</w:t>
      </w:r>
      <w:r w:rsidR="00E60DBC" w:rsidRPr="003D44E6">
        <w:t>. Наследник или наследники вступают в Договор на основании свидетельства о праве на наследство. Наследник уведомляет Застройщика о вступлении в Договор с приложением нотариально заверенной копии свидетельства о праве на наследство. После вступления в Договор наследник становится новым участником долевого строительства.</w:t>
      </w:r>
    </w:p>
    <w:p w:rsidR="00E60DBC" w:rsidRDefault="005764DF" w:rsidP="005764DF">
      <w:pPr>
        <w:pStyle w:val="consplusnormal0"/>
        <w:tabs>
          <w:tab w:val="left" w:pos="179"/>
          <w:tab w:val="left" w:pos="284"/>
          <w:tab w:val="left" w:pos="567"/>
        </w:tabs>
        <w:spacing w:before="0" w:after="0"/>
        <w:jc w:val="both"/>
      </w:pPr>
      <w:r>
        <w:t xml:space="preserve">4.23. </w:t>
      </w:r>
      <w:r w:rsidR="00E60DBC" w:rsidRPr="003D44E6">
        <w:t>Расходы на государственную регистрацию Договора на новых участников долевого строительства несет Участник долевого строительства и (или) новые участники долевого строительства.</w:t>
      </w:r>
    </w:p>
    <w:p w:rsidR="00E60DBC" w:rsidRPr="003D44E6" w:rsidRDefault="00E60DBC" w:rsidP="00E60DBC">
      <w:pPr>
        <w:pStyle w:val="consplusnormal0"/>
        <w:tabs>
          <w:tab w:val="left" w:pos="179"/>
          <w:tab w:val="left" w:pos="284"/>
          <w:tab w:val="left" w:pos="567"/>
        </w:tabs>
        <w:spacing w:before="0" w:after="0"/>
        <w:jc w:val="both"/>
      </w:pPr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  <w:tab w:val="left" w:pos="930"/>
          <w:tab w:val="center" w:pos="5064"/>
        </w:tabs>
        <w:ind w:left="0"/>
        <w:jc w:val="center"/>
        <w:rPr>
          <w:b/>
          <w:bCs/>
        </w:rPr>
      </w:pPr>
      <w:r w:rsidRPr="003D44E6">
        <w:rPr>
          <w:b/>
          <w:bCs/>
        </w:rPr>
        <w:t>5. Цена договора и порядок расчетов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5.1. Цена договора, то есть размер денежных средств, подлежащих уплате Участником долевого строительства, составляет</w:t>
      </w:r>
      <w:proofErr w:type="gramStart"/>
      <w:r w:rsidRPr="003D44E6">
        <w:t xml:space="preserve"> </w:t>
      </w:r>
      <w:r w:rsidR="005D7DC7" w:rsidRPr="009A39CD">
        <w:rPr>
          <w:b/>
        </w:rPr>
        <w:t xml:space="preserve">_____________ (__________________________) </w:t>
      </w:r>
      <w:proofErr w:type="gramEnd"/>
      <w:r w:rsidR="005D7DC7" w:rsidRPr="009A39CD">
        <w:rPr>
          <w:b/>
        </w:rPr>
        <w:t>рублей</w:t>
      </w:r>
      <w:r w:rsidR="005D7DC7">
        <w:rPr>
          <w:b/>
        </w:rPr>
        <w:t>.</w:t>
      </w:r>
      <w:r w:rsidR="00386C69">
        <w:rPr>
          <w:b/>
          <w:bCs/>
        </w:rPr>
        <w:t xml:space="preserve"> </w:t>
      </w:r>
      <w:r w:rsidRPr="003D44E6">
        <w:t xml:space="preserve">Установленная цена договора может быть изменена только по дополнительному соглашению сторон. </w:t>
      </w: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>5.2. Внесение Участником долевого строительства денежных средств, указанных в п.5.1. настоящего договора  (общая сумма финансирования строительства квартиры), производится за счет собственных денежных средств, на долевое участие в строительстве Дома.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5.3. Расчеты по настоящему Договору производятся в следующем порядке:</w:t>
      </w:r>
    </w:p>
    <w:p w:rsidR="00E60DBC" w:rsidRPr="003D44E6" w:rsidRDefault="00E60DBC" w:rsidP="00E60DBC">
      <w:pPr>
        <w:autoSpaceDE w:val="0"/>
        <w:adjustRightInd w:val="0"/>
        <w:jc w:val="both"/>
      </w:pPr>
      <w:r w:rsidRPr="003D44E6">
        <w:lastRenderedPageBreak/>
        <w:t>5.3.1. Денежная сумма</w:t>
      </w:r>
      <w:proofErr w:type="gramStart"/>
      <w:r w:rsidR="005D7DC7" w:rsidRPr="009A39CD">
        <w:rPr>
          <w:b/>
        </w:rPr>
        <w:t xml:space="preserve">_____________ (__________________________) </w:t>
      </w:r>
      <w:proofErr w:type="gramEnd"/>
      <w:r w:rsidR="005D7DC7" w:rsidRPr="009A39CD">
        <w:rPr>
          <w:b/>
        </w:rPr>
        <w:t>рублей</w:t>
      </w:r>
      <w:r w:rsidRPr="003D44E6">
        <w:t xml:space="preserve"> оплачивается Участником долевого строительства в течение 3 (трех) дней после регистрации настоящего договора. </w:t>
      </w:r>
    </w:p>
    <w:p w:rsidR="00E60DBC" w:rsidRPr="003D44E6" w:rsidRDefault="00E60DBC" w:rsidP="00E60DBC">
      <w:pPr>
        <w:jc w:val="both"/>
      </w:pPr>
      <w:r w:rsidRPr="003D44E6">
        <w:t>5.4. Обязательства Участника долевого строительства по внесению денежных средств по договору считаются полностью исполненными после внесения денежных сре</w:t>
      </w:r>
      <w:proofErr w:type="gramStart"/>
      <w:r w:rsidRPr="003D44E6">
        <w:t>дств в п</w:t>
      </w:r>
      <w:proofErr w:type="gramEnd"/>
      <w:r w:rsidRPr="003D44E6">
        <w:t xml:space="preserve">олном объеме на расчетный счет Застройщика. </w:t>
      </w:r>
    </w:p>
    <w:p w:rsidR="00E60DBC" w:rsidRPr="003D44E6" w:rsidRDefault="00E60DBC" w:rsidP="00E60DBC">
      <w:pPr>
        <w:jc w:val="both"/>
        <w:rPr>
          <w:spacing w:val="-1"/>
        </w:rPr>
      </w:pPr>
      <w:r w:rsidRPr="003D44E6">
        <w:t>5.5. Цена договора включает в себя сумму денежных средств на возмещение затрат на строительство (создание) объекта долевого строительства и денежные средства на оплату услуг Застройщика. Вознаграждение Застройщика составляет не менее 3% (трех процентов)  от цены договора.</w:t>
      </w:r>
    </w:p>
    <w:p w:rsidR="00E60DBC" w:rsidRPr="003D44E6" w:rsidRDefault="00E60DBC" w:rsidP="00E60DBC">
      <w:pPr>
        <w:shd w:val="clear" w:color="auto" w:fill="FFFFFF"/>
        <w:jc w:val="both"/>
      </w:pPr>
      <w:r w:rsidRPr="003D44E6">
        <w:rPr>
          <w:spacing w:val="-1"/>
        </w:rPr>
        <w:t xml:space="preserve">Если по окончании процесса строительства между суммой, указанной в п.5.1. настоящего Договора, и затратами </w:t>
      </w:r>
      <w:r w:rsidRPr="003D44E6">
        <w:t>на строительство (создание) объекта долевого строительства</w:t>
      </w:r>
      <w:r w:rsidRPr="003D44E6">
        <w:rPr>
          <w:spacing w:val="-1"/>
        </w:rPr>
        <w:t>, образовалась разница, которая превышает 3 % от цены договора, она является вознаграждением Застройщика и остается в его распоряжении.</w:t>
      </w:r>
    </w:p>
    <w:p w:rsidR="00E60DBC" w:rsidRPr="003D44E6" w:rsidRDefault="00E60DBC" w:rsidP="00E60DBC">
      <w:pPr>
        <w:jc w:val="both"/>
      </w:pPr>
      <w:bookmarkStart w:id="2" w:name="Par14"/>
      <w:bookmarkStart w:id="3" w:name="Par13"/>
      <w:bookmarkStart w:id="4" w:name="Par12"/>
      <w:bookmarkStart w:id="5" w:name="Par11"/>
      <w:bookmarkStart w:id="6" w:name="Par6"/>
      <w:bookmarkStart w:id="7" w:name="Par5"/>
      <w:bookmarkStart w:id="8" w:name="Par4"/>
      <w:bookmarkEnd w:id="2"/>
      <w:bookmarkEnd w:id="3"/>
      <w:bookmarkEnd w:id="4"/>
      <w:bookmarkEnd w:id="5"/>
      <w:bookmarkEnd w:id="6"/>
      <w:bookmarkEnd w:id="7"/>
      <w:bookmarkEnd w:id="8"/>
      <w:r w:rsidRPr="003D44E6">
        <w:t>Все расчеты по настоящему Договору производятся в национальной валюте Российской Федерации.</w:t>
      </w:r>
    </w:p>
    <w:p w:rsidR="00E60DBC" w:rsidRPr="003D44E6" w:rsidRDefault="00E60DBC" w:rsidP="00E60DBC">
      <w:pPr>
        <w:jc w:val="both"/>
      </w:pPr>
      <w:r w:rsidRPr="003D44E6">
        <w:t xml:space="preserve">5.6. Окончательный общий размер цены по настоящему Договору определяется исходя из уточненной общей площади передаваемой Квартиры, подлежащей оформлению в собственность Участника долевого строительства. Общая площадь Квартиры, подлежащей передаче в собственность, уточняется в соответствии с технической документацией, выданной Государственным предприятием </w:t>
      </w:r>
      <w:proofErr w:type="gramStart"/>
      <w:r w:rsidRPr="003D44E6">
        <w:t>КО</w:t>
      </w:r>
      <w:proofErr w:type="gramEnd"/>
      <w:r w:rsidRPr="003D44E6">
        <w:t xml:space="preserve"> «Центр технической инвентаризации КО» (далее Центр технической инвентаризации). Стороны устанавливают, что изменение общей площади Квартиры в соответствии с технической документацией в пределах плюс (минус) три процента от общей площади Квартиры (без учета площади лоджии/балкона) не влияет на изменение цены договора, а перерасчет производится на сумму сверх установленных трех процентов.</w:t>
      </w:r>
    </w:p>
    <w:p w:rsidR="00E60DBC" w:rsidRPr="003D44E6" w:rsidRDefault="00E60DBC" w:rsidP="00E60DBC">
      <w:pPr>
        <w:jc w:val="both"/>
      </w:pPr>
      <w:r w:rsidRPr="003D44E6">
        <w:t xml:space="preserve">5.7. </w:t>
      </w:r>
      <w:proofErr w:type="gramStart"/>
      <w:r w:rsidRPr="003D44E6">
        <w:t>Если общая площадь Квартиры, передаваемой в собственность Участника долевого строительства, по результатам обмеров Центром технической инвентаризации, окажется больше, чем указано в п. 2.2. настоящего Договора, Участник долевого строительства обязуется осуществить соответствующую доплату за увеличение площади согласно п.5.6. настоящего Договора сверх трех процентов в течение 20 (двадцати) дней с момента получения соответствующего уведомления от Застройщика.</w:t>
      </w:r>
      <w:proofErr w:type="gramEnd"/>
    </w:p>
    <w:p w:rsidR="00E60DBC" w:rsidRPr="003D44E6" w:rsidRDefault="00E60DBC" w:rsidP="00E60DBC">
      <w:pPr>
        <w:tabs>
          <w:tab w:val="left" w:pos="426"/>
          <w:tab w:val="left" w:pos="567"/>
        </w:tabs>
        <w:jc w:val="both"/>
      </w:pPr>
      <w:r w:rsidRPr="003D44E6">
        <w:t xml:space="preserve">5.8. Если общая площадь жилья, передаваемого в собственность Участника долевого строительства, по результатам обмеров Центром технической инвентаризации окажется меньше той, что указана в п. 2.2. настоящего Договора, Застройщик обязуется вернуть Участнику долевого </w:t>
      </w:r>
      <w:proofErr w:type="gramStart"/>
      <w:r w:rsidRPr="003D44E6">
        <w:t>строительства</w:t>
      </w:r>
      <w:proofErr w:type="gramEnd"/>
      <w:r w:rsidRPr="003D44E6">
        <w:t xml:space="preserve"> излишне уплаченные средства согласно п. 5.6. настоящего договора сверх трех процентов в течение 20 (двадцати) дней с момента получения от Участника долевого строительства соответствующей технической документации на Квартиру, выданной Центром технической инвентаризации,  и заявления.</w:t>
      </w:r>
    </w:p>
    <w:p w:rsidR="00E60DBC" w:rsidRPr="003D44E6" w:rsidRDefault="00E60DBC" w:rsidP="00E60DBC">
      <w:pPr>
        <w:tabs>
          <w:tab w:val="left" w:pos="426"/>
          <w:tab w:val="left" w:pos="567"/>
        </w:tabs>
        <w:jc w:val="both"/>
      </w:pPr>
      <w:r w:rsidRPr="003D44E6">
        <w:t>5.9. Дополнительные расчеты, предусмотренные в п. 5.7., 5.8. настоящего договора, производятся исходя из цены договора, указанной в п. 5.1. настоящего договора, и общей площади квартиры (без учета площади лоджии/балкона), указанной в п.2.2. настоящего договора, с учетом положений п. 5.6. настоящего договора.</w:t>
      </w:r>
    </w:p>
    <w:p w:rsidR="00E60DBC" w:rsidRPr="003D44E6" w:rsidRDefault="00E60DBC" w:rsidP="00E60DBC">
      <w:pPr>
        <w:jc w:val="both"/>
      </w:pPr>
    </w:p>
    <w:p w:rsidR="00E60DBC" w:rsidRPr="003D44E6" w:rsidRDefault="00E60DBC" w:rsidP="00E60DBC">
      <w:pPr>
        <w:pStyle w:val="12"/>
        <w:widowControl w:val="0"/>
        <w:tabs>
          <w:tab w:val="left" w:pos="240"/>
          <w:tab w:val="left" w:pos="284"/>
          <w:tab w:val="left" w:pos="390"/>
          <w:tab w:val="left" w:pos="426"/>
          <w:tab w:val="center" w:pos="5127"/>
        </w:tabs>
        <w:ind w:left="567"/>
        <w:jc w:val="center"/>
        <w:rPr>
          <w:b/>
          <w:bCs/>
        </w:rPr>
      </w:pPr>
      <w:r w:rsidRPr="003D44E6">
        <w:rPr>
          <w:b/>
          <w:bCs/>
        </w:rPr>
        <w:t>6. Имущественные права</w:t>
      </w:r>
    </w:p>
    <w:p w:rsidR="00E60DBC" w:rsidRPr="003D44E6" w:rsidRDefault="00E60DBC" w:rsidP="00E60DBC">
      <w:pPr>
        <w:widowControl w:val="0"/>
        <w:numPr>
          <w:ilvl w:val="1"/>
          <w:numId w:val="7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3D44E6">
        <w:t>Стороны обеспечивают в установленном порядке подписание и согласование всех документов, необходимых для оформления имущественных прав Сторон на общую площадь, получаемую в порядке и на условиях настоящего Договора, а также в соответствии с действующим российским законодательством.</w:t>
      </w:r>
    </w:p>
    <w:p w:rsidR="00E60DBC" w:rsidRPr="003D44E6" w:rsidRDefault="00E60DBC" w:rsidP="00E60DBC">
      <w:pPr>
        <w:tabs>
          <w:tab w:val="left" w:pos="0"/>
          <w:tab w:val="left" w:pos="284"/>
          <w:tab w:val="left" w:pos="426"/>
        </w:tabs>
        <w:jc w:val="both"/>
      </w:pPr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</w:tabs>
        <w:ind w:left="0"/>
        <w:jc w:val="center"/>
        <w:rPr>
          <w:b/>
          <w:bCs/>
        </w:rPr>
      </w:pPr>
      <w:r w:rsidRPr="003D44E6">
        <w:rPr>
          <w:b/>
          <w:bCs/>
        </w:rPr>
        <w:t>7. Ответственность сторон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7.1. Сторона, нарушившая свои обязательства по настоящему Договору, обязана возместить другой Стороне причиненные этим нарушением убытки в соответствии с законодательством Российской Федерации.</w:t>
      </w:r>
    </w:p>
    <w:p w:rsidR="00E60DBC" w:rsidRPr="003D44E6" w:rsidRDefault="00E60DBC" w:rsidP="00E60DBC">
      <w:pPr>
        <w:pStyle w:val="21"/>
        <w:tabs>
          <w:tab w:val="left" w:pos="284"/>
          <w:tab w:val="left" w:pos="426"/>
        </w:tabs>
        <w:ind w:firstLine="0"/>
      </w:pPr>
      <w:r w:rsidRPr="003D44E6">
        <w:t xml:space="preserve">7.2. </w:t>
      </w:r>
      <w:proofErr w:type="gramStart"/>
      <w:r w:rsidRPr="003D44E6">
        <w:t xml:space="preserve">Под убытками понимаются расходы, которые Сторона, чье право нарушено, произвела или должна будет произвести для восстановления нарушенного права, утраченного или поврежденного </w:t>
      </w:r>
      <w:r w:rsidRPr="003D44E6">
        <w:lastRenderedPageBreak/>
        <w:t>имущества (реальный ущерб), а также неполученные доходы, которые эта Сторона получила бы при обычных условиях гражданского оборота, если бы ее право не было нарушено (упущенная выгода).</w:t>
      </w:r>
      <w:proofErr w:type="gramEnd"/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7.3. Сторона, нарушившая свои обязательства по настоящему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7.4. В части, не оговоренной в настоящей статье, Стороны несут ответственность за неисполнение или ненадлежащее исполнение принятых обязательств по настоящему договору в соответствии с законодательством Российской Федерации.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7.5. Настоящий </w:t>
      </w:r>
      <w:proofErr w:type="gramStart"/>
      <w:r w:rsidRPr="003D44E6">
        <w:t>Договор</w:t>
      </w:r>
      <w:proofErr w:type="gramEnd"/>
      <w:r w:rsidRPr="003D44E6">
        <w:t xml:space="preserve"> может быть расторгнут Застройщиком в одностороннем порядке в следующих случаях: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 В случае просрочки внесения платежа в течение более чем два месяца - если в соответствии с условиями договора уплата цены  производится Участником долевого строительства путем единовременного внесения платежа.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  <w:rPr>
          <w:color w:val="000000"/>
        </w:rPr>
      </w:pPr>
      <w:proofErr w:type="gramStart"/>
      <w:r w:rsidRPr="003D44E6">
        <w:t>- В случае систематического нарушения Участником долевого строительства сроков внесения платежей, то есть нарушения срока внесения платежа более чем три раза в течение двенадцати месяцев или просрочки внесения платежа в течение более чем два месяца - если в соответствии с условиями договора уплата цены договора производится Участником долевого строительства путем внесения платежей в предусмотренный договором период.</w:t>
      </w:r>
      <w:proofErr w:type="gramEnd"/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rPr>
          <w:color w:val="000000"/>
        </w:rPr>
        <w:t xml:space="preserve">7.5.1. В случае расторжения Договора участия в долевом строительстве по любой причине возвратить денежные средства Участнику долевого строительства путем перечисления их на текущий счет Участника долевого строительства.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7.6.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7.7. Настоящий </w:t>
      </w:r>
      <w:proofErr w:type="gramStart"/>
      <w:r w:rsidRPr="003D44E6">
        <w:t>Договор</w:t>
      </w:r>
      <w:proofErr w:type="gramEnd"/>
      <w:r w:rsidRPr="003D44E6">
        <w:t xml:space="preserve"> может быть расторгнут Участником долевого строительства в одностороннем порядке, если: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Застройщик не исполнил обязательства по передаче Квартиры Участнику долевого строительства в предусмотренный в пункте 3.1. настоящего Договора срок, за исключением случаев не выполнения Участником долевого строительства обязательств по оплате цены настоящего договора;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Застройщик не исполнил свои обязанности, предусмотренные действующим законодательством при обнаружении недостатков Квартиры;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существенно нарушены требования к качеству Объекта.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7.7.1. По требованию Участника долевого строительства </w:t>
      </w:r>
      <w:proofErr w:type="gramStart"/>
      <w:r w:rsidRPr="003D44E6">
        <w:t>договор</w:t>
      </w:r>
      <w:proofErr w:type="gramEnd"/>
      <w:r w:rsidRPr="003D44E6">
        <w:t xml:space="preserve"> может быть расторгнут в судебном порядке в случае: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Застройщик прекратил или приостановил строительство объекта при наличии обстоятельств, очевидно свидетельствующих о том, что в предусмотренный договором срок объект не будет передан Участнику долевого строительства;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существенного изменения проектной документации Объекта, в том числе существенного изменения размера Объекта;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изменения назначения общего имущества и (или) нежилых помещений, входящих в состав многоквартирного дома.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7.8. Во всех случаях, перечисленных в пункте 7.7. настоящего Договора, Застройщик обязан вернуть Участнику долевого строительства в течение 10 дней с момента расторжения договора денежные средства, уплаченные им в счет цены договора. </w:t>
      </w: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 xml:space="preserve">7.9. </w:t>
      </w:r>
      <w:proofErr w:type="gramStart"/>
      <w:r w:rsidRPr="003D44E6">
        <w:rPr>
          <w:rFonts w:ascii="Times New Roman" w:hAnsi="Times New Roman" w:cs="Times New Roman"/>
          <w:sz w:val="24"/>
          <w:szCs w:val="24"/>
        </w:rPr>
        <w:t>Застройщик не несет ответственности за недостатки (дефекты) Квартиры,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900058" w:rsidRPr="00451E45" w:rsidRDefault="00900058" w:rsidP="00900058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E45">
        <w:rPr>
          <w:rFonts w:ascii="Times New Roman" w:hAnsi="Times New Roman" w:cs="Times New Roman"/>
          <w:sz w:val="24"/>
          <w:szCs w:val="24"/>
        </w:rPr>
        <w:t xml:space="preserve">7.10. При уклонении Участника долевого строительства от принятия Квартиры или при безосновательном отказе Участника долевого строительства от принятия Квартиры Застройщик по </w:t>
      </w:r>
      <w:r w:rsidRPr="00451E45">
        <w:rPr>
          <w:rFonts w:ascii="Times New Roman" w:hAnsi="Times New Roman" w:cs="Times New Roman"/>
          <w:sz w:val="24"/>
          <w:szCs w:val="24"/>
        </w:rPr>
        <w:lastRenderedPageBreak/>
        <w:t>истечении пяти рабочих дней от установленного в п. 4.14. настоящего договора срока принятия объекта долевого строительства вправе составить односторонний акт или иной документ о передаче объекта долевого строительства. С момента составления одностороннего акта риск случайной гибели объекта долевого строительства признается перешедшим к Участнику долевого строительства. Кроме того, все расходы по содержанию, сохранности и иные платежи ложатся на Участника долевого строительства со дня, предусмотренного настоящим пунктом для составления одностороннего акта или иного документа о передаче Квартиры.</w:t>
      </w:r>
    </w:p>
    <w:p w:rsidR="00900058" w:rsidRPr="00451E45" w:rsidRDefault="00900058" w:rsidP="00900058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E45">
        <w:rPr>
          <w:rFonts w:ascii="Times New Roman" w:hAnsi="Times New Roman" w:cs="Times New Roman"/>
          <w:sz w:val="24"/>
          <w:szCs w:val="24"/>
        </w:rPr>
        <w:t>7.11. В случае уклонения Участника долевого строительства от принятия Квартиры в 30-дневный срок от установленного в п. 4.14. настоящего договора срока принятия объекта долевого строительства, Застройщик оставляет за собой право расторгнуть договор в одностороннем  порядке, путем направления письменного уведомления о расторжении договора Участнику долевого строительства.</w:t>
      </w: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>7.12. В случае, указанном в п. 7.11. договора, Участнику долевого строительства в течение 10 дней с момента расторжения договора возвращаются денежные средства, уплаченные им в счет договора.</w:t>
      </w: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 xml:space="preserve">7.13. </w:t>
      </w:r>
      <w:proofErr w:type="gramStart"/>
      <w:r w:rsidRPr="003D44E6">
        <w:rPr>
          <w:rFonts w:ascii="Times New Roman" w:hAnsi="Times New Roman" w:cs="Times New Roman"/>
          <w:sz w:val="24"/>
          <w:szCs w:val="24"/>
        </w:rPr>
        <w:t>В случае необоснованного уклонения Участника долевого строительства от своей обязанности по  регистрации права собственности на Квартиру, в порядке и сроки, установленные п.4.3., 4.3.1. настоящего договора,  Участником долевого строительства подлежит  компенсация затрат Застройщика, связанных с выплатой арендных платежей за пользование земельных участком, на котором расположен Объект долевого строительства до момента государственной регистрации Участником долевого строительства права собственности на Квартиру.</w:t>
      </w:r>
      <w:proofErr w:type="gramEnd"/>
    </w:p>
    <w:p w:rsidR="00E60DBC" w:rsidRPr="003D44E6" w:rsidRDefault="00E307AE" w:rsidP="00E307AE">
      <w:pPr>
        <w:pStyle w:val="ConsPlusNormal"/>
        <w:widowControl/>
        <w:tabs>
          <w:tab w:val="left" w:pos="250"/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7.14. </w:t>
      </w:r>
      <w:proofErr w:type="gramStart"/>
      <w:r w:rsidR="00E60DBC" w:rsidRPr="003D44E6">
        <w:rPr>
          <w:rFonts w:ascii="Times New Roman" w:hAnsi="Times New Roman" w:cs="Times New Roman"/>
          <w:sz w:val="24"/>
          <w:szCs w:val="24"/>
        </w:rPr>
        <w:t>При заключении настоящего Договора стороны исходят из того, что свидетельством качества строительства объекта долевого строительства является прошедшая экспертизу и получившая положительное экспертное заключение проектная документация; заключение государственного строительного надзора о соответствии объекта капитального строительства требованиям технических регламентов (норм и правил), иных нормативных актов и проектной документации; разрешение на ввод объекта в эксплуатацию;</w:t>
      </w:r>
      <w:proofErr w:type="gramEnd"/>
      <w:r w:rsidR="00E60DBC" w:rsidRPr="003D44E6">
        <w:rPr>
          <w:rFonts w:ascii="Times New Roman" w:hAnsi="Times New Roman" w:cs="Times New Roman"/>
          <w:sz w:val="24"/>
          <w:szCs w:val="24"/>
        </w:rPr>
        <w:t xml:space="preserve"> подписанный сторонами передаточный акт или иной документ о передаче объекта долевого участия и иные документы, предусмотренные действующим законодательством РФ.</w:t>
      </w:r>
    </w:p>
    <w:p w:rsidR="00E60DBC" w:rsidRPr="003D44E6" w:rsidRDefault="00E60DBC" w:rsidP="00E60DBC">
      <w:pPr>
        <w:pStyle w:val="ConsPlusNormal"/>
        <w:widowControl/>
        <w:tabs>
          <w:tab w:val="left" w:pos="250"/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4E6">
        <w:rPr>
          <w:rFonts w:ascii="Times New Roman" w:hAnsi="Times New Roman" w:cs="Times New Roman"/>
          <w:b/>
          <w:sz w:val="24"/>
          <w:szCs w:val="24"/>
        </w:rPr>
        <w:t>8. Обстоятельства непреодолимой силы</w:t>
      </w:r>
    </w:p>
    <w:p w:rsidR="00E60DBC" w:rsidRPr="003D44E6" w:rsidRDefault="00E60DBC" w:rsidP="00E60DBC">
      <w:pPr>
        <w:widowControl w:val="0"/>
        <w:numPr>
          <w:ilvl w:val="1"/>
          <w:numId w:val="11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3D44E6">
        <w:t>Стороны освобождаются от ответственности за полное или частичное неисполнение любого из своих обязательств по настоящему Договору, если неисполнение будет являться следствием обстоятельств непреодолимой силы: наводнение, пожар, землетрясение, любые другие стихийные бедствия, военные действия любого характера, блокады, запрещения.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8.2. В случае наступления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8.3. Сторона, для которой создалась невозможность исполнения обязательства по настоящему Договору, обязана не позднее 5 (пяти) дней сообщить другой Стороне в письменной форме (любыми средствами связи) о наступлении, предполагаемом сроке действия и прекращении действия вышеуказанных обстоятельств.</w:t>
      </w:r>
    </w:p>
    <w:p w:rsidR="00E60DBC" w:rsidRPr="003D44E6" w:rsidRDefault="00E60DBC" w:rsidP="00E60DBC">
      <w:pPr>
        <w:widowControl w:val="0"/>
        <w:numPr>
          <w:ilvl w:val="1"/>
          <w:numId w:val="9"/>
        </w:numPr>
        <w:tabs>
          <w:tab w:val="left" w:pos="143"/>
          <w:tab w:val="left" w:pos="284"/>
          <w:tab w:val="left" w:pos="426"/>
        </w:tabs>
        <w:ind w:left="0" w:firstLine="0"/>
        <w:jc w:val="both"/>
      </w:pPr>
      <w:r w:rsidRPr="003D44E6">
        <w:t>Не уведомление или несвоевременное уведомление лишает Сторону права ссылаться на вышеуказанное обстоятельство, как на основание, освобождающее от ответственности за неисполнение обязательств по настоящему Договору.</w:t>
      </w:r>
    </w:p>
    <w:p w:rsidR="00E60DBC" w:rsidRPr="003D44E6" w:rsidRDefault="00E60DBC" w:rsidP="00E60DBC">
      <w:pPr>
        <w:tabs>
          <w:tab w:val="left" w:pos="143"/>
          <w:tab w:val="left" w:pos="284"/>
          <w:tab w:val="left" w:pos="426"/>
        </w:tabs>
        <w:jc w:val="both"/>
      </w:pPr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  <w:tab w:val="left" w:pos="4230"/>
        </w:tabs>
        <w:ind w:left="567"/>
        <w:jc w:val="center"/>
        <w:rPr>
          <w:b/>
          <w:bCs/>
        </w:rPr>
      </w:pPr>
      <w:r w:rsidRPr="003D44E6">
        <w:rPr>
          <w:b/>
          <w:bCs/>
        </w:rPr>
        <w:t>9. Заключительные положения</w:t>
      </w:r>
    </w:p>
    <w:p w:rsidR="00900058" w:rsidRPr="00817FE0" w:rsidRDefault="00900058" w:rsidP="00900058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t>9.1.</w:t>
      </w:r>
      <w:r w:rsidRPr="00817FE0">
        <w:t xml:space="preserve">Подписанием настоящего договора Участник долевого строительства подтверждает, что уведомлен Застройщиком об обеспечении исполнения обязательств Застройщика по передаче Квартиры Участнику долевого строительства, путем обязательных отчислений (взносов) в компенсационный фонд долевого строительства, </w:t>
      </w:r>
      <w:r w:rsidRPr="00817FE0">
        <w:rPr>
          <w:rFonts w:eastAsiaTheme="minorHAnsi"/>
          <w:lang w:eastAsia="en-US"/>
        </w:rPr>
        <w:t>формируемый за счет указанных отчислений (взносов) и имущества, приобретенного за счет инвестирования денежных средств Участника долевого строительства (далее - компенсационный фонд), до государственной регистрации договора участия в долевом строительстве, предусматривающего</w:t>
      </w:r>
      <w:proofErr w:type="gramEnd"/>
      <w:r w:rsidRPr="00817FE0">
        <w:rPr>
          <w:rFonts w:eastAsiaTheme="minorHAnsi"/>
          <w:lang w:eastAsia="en-US"/>
        </w:rPr>
        <w:t xml:space="preserve"> передачу жилого помещения.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lastRenderedPageBreak/>
        <w:t xml:space="preserve">9.1.1. В обеспечение исполнения обязательств Застройщика по настоящему договору право аренды земельного участка с кадастровым номером </w:t>
      </w:r>
      <w:r>
        <w:t>42:24:0201013:4617</w:t>
      </w:r>
      <w:r w:rsidRPr="003D44E6">
        <w:t xml:space="preserve">  и строящийся на указанном земельном участке Дом, в составе которого будет находиться Объект долевого строительства, с момента государственной регистрации Договора считается находящимся в залоге у Участника долевого строительства.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  <w:rPr>
          <w:bCs/>
          <w:color w:val="000000"/>
        </w:rPr>
      </w:pPr>
      <w:r w:rsidRPr="003D44E6">
        <w:t>9.2. Все споры, возникающие между сторонами по настоящему Договору, подлежат рассмотрению: если согласно действующему законодательству иск Участника долевого строительства относится к категории исков о защите прав потребителей - в суде, определяемом Участником долевого строительства самостоятельно в соответствии с законодательством о защите прав потребителей; в случае</w:t>
      </w:r>
      <w:proofErr w:type="gramStart"/>
      <w:r w:rsidRPr="003D44E6">
        <w:t>,</w:t>
      </w:r>
      <w:proofErr w:type="gramEnd"/>
      <w:r w:rsidRPr="003D44E6">
        <w:t xml:space="preserve"> если истцом выступает Застройщик - в Федеральном суде Центрального района г. Кемерово или Мировым судьей Судебного участка №3 Центрального района г. Кемерово. В случае</w:t>
      </w:r>
      <w:proofErr w:type="gramStart"/>
      <w:r w:rsidRPr="003D44E6">
        <w:t>,</w:t>
      </w:r>
      <w:proofErr w:type="gramEnd"/>
      <w:r w:rsidRPr="003D44E6">
        <w:t xml:space="preserve"> если согласно действующему законодательству иск Участника долевого строительства не относится к категории исков о защите прав потребителей, то споры, возникающие между сторонами по настоящему соглашению или в связи с ним, либо вытекающие из него, в том числе касающиеся его исполнения, нарушения, прекращения или недействительности, подлежат рассмотрению в Федеральном суде Центрального района г. Кемерово или Мировым судьей Судебного участка №3 Центрального района </w:t>
      </w:r>
      <w:proofErr w:type="gramStart"/>
      <w:r w:rsidRPr="003D44E6">
        <w:t>г</w:t>
      </w:r>
      <w:proofErr w:type="gramEnd"/>
      <w:r w:rsidRPr="003D44E6">
        <w:t>. Кемерово.</w:t>
      </w:r>
    </w:p>
    <w:p w:rsidR="00E60DBC" w:rsidRPr="003D44E6" w:rsidRDefault="00E60DBC" w:rsidP="00E60DBC">
      <w:pPr>
        <w:widowControl w:val="0"/>
        <w:numPr>
          <w:ilvl w:val="1"/>
          <w:numId w:val="1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bCs/>
          <w:color w:val="000000"/>
        </w:rPr>
      </w:pPr>
      <w:proofErr w:type="gramStart"/>
      <w:r w:rsidRPr="003D44E6">
        <w:rPr>
          <w:bCs/>
          <w:color w:val="000000"/>
        </w:rPr>
        <w:t>Если Сторона в связи с исполнением своего обязательства по настоящему Договору, получила от другой Стороны информацию о новых решениях или технических знаниях, в том числе не защищаемых законом, а также сведения, которые могут рассматриваться как коммерческая тайна в соответствии с Федеральным законом от 29 июля 2004 г. №98-ФЗ «О коммерческой тайне», Сторона, получившая такую информацию, не вправе сообщать ее третьим</w:t>
      </w:r>
      <w:proofErr w:type="gramEnd"/>
      <w:r w:rsidRPr="003D44E6">
        <w:rPr>
          <w:bCs/>
          <w:color w:val="000000"/>
        </w:rPr>
        <w:t xml:space="preserve"> лицам без согласия другой Стороны.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9.4. Подписанием настоящего договора Участник долевого строительства в  соответствии с Федеральным законом от 27.07.2006  № 152-ФЗ дает согласие Застройщику на сбор и обработку  своих персональных данных, указанных в п.9.4.1. настоящего договора.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Вышеуказанное согласие дается Участником долевого строительства в целях совершения сделки, предусмотренной условиями настоящего договора,  а также в целях принятия решений или совершения иных действий, порождающих юридические последствия.</w:t>
      </w:r>
    </w:p>
    <w:p w:rsidR="00083A10" w:rsidRPr="00817FE0" w:rsidRDefault="00083A10" w:rsidP="00083A10">
      <w:pPr>
        <w:widowControl w:val="0"/>
        <w:tabs>
          <w:tab w:val="left" w:pos="426"/>
          <w:tab w:val="left" w:pos="709"/>
          <w:tab w:val="left" w:pos="1134"/>
        </w:tabs>
        <w:jc w:val="both"/>
      </w:pPr>
      <w:r w:rsidRPr="00817FE0">
        <w:t>Перечень персональных данных, передаваемых Застройщику на обработку:</w:t>
      </w:r>
    </w:p>
    <w:p w:rsidR="00083A10" w:rsidRPr="00817FE0" w:rsidRDefault="00083A10" w:rsidP="00083A10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фамилия, имя, отчество;</w:t>
      </w:r>
    </w:p>
    <w:p w:rsidR="00083A10" w:rsidRPr="00817FE0" w:rsidRDefault="00083A10" w:rsidP="00083A10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дата рождения;</w:t>
      </w:r>
    </w:p>
    <w:p w:rsidR="00083A10" w:rsidRPr="00817FE0" w:rsidRDefault="00083A10" w:rsidP="00083A10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паспортные данные;</w:t>
      </w:r>
    </w:p>
    <w:p w:rsidR="00083A10" w:rsidRPr="00817FE0" w:rsidRDefault="00083A10" w:rsidP="00083A10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контактный телефон (домашний, сотовый, рабочий);</w:t>
      </w:r>
    </w:p>
    <w:p w:rsidR="00083A10" w:rsidRPr="00817FE0" w:rsidRDefault="00083A10" w:rsidP="00083A10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банковские реквизиты;</w:t>
      </w:r>
    </w:p>
    <w:p w:rsidR="00083A10" w:rsidRPr="00817FE0" w:rsidRDefault="00083A10" w:rsidP="00083A10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семейное положение и данные о составе и членах семьи;</w:t>
      </w:r>
    </w:p>
    <w:p w:rsidR="00083A10" w:rsidRPr="00817FE0" w:rsidRDefault="00083A10" w:rsidP="00083A10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сведения о банковских счетах, картах;</w:t>
      </w:r>
    </w:p>
    <w:p w:rsidR="00083A10" w:rsidRPr="00817FE0" w:rsidRDefault="00083A10" w:rsidP="00083A10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адрес места жительства (по регистрации и фактический), дата регистрации по указанному месту жительства;</w:t>
      </w:r>
    </w:p>
    <w:p w:rsidR="00083A10" w:rsidRPr="00817FE0" w:rsidRDefault="00083A10" w:rsidP="00083A10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 xml:space="preserve">данные свидетельства </w:t>
      </w:r>
      <w:proofErr w:type="gramStart"/>
      <w:r w:rsidRPr="00817FE0">
        <w:t>о постановке на учет в налоговом органе физического лица по месту жительства на территории</w:t>
      </w:r>
      <w:proofErr w:type="gramEnd"/>
      <w:r w:rsidRPr="00817FE0">
        <w:t xml:space="preserve"> РФ (ИНН);</w:t>
      </w:r>
    </w:p>
    <w:p w:rsidR="00083A10" w:rsidRPr="00817FE0" w:rsidRDefault="00083A10" w:rsidP="00083A10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иные данные, необходимые для исполнения настоящего Договора.</w:t>
      </w:r>
    </w:p>
    <w:p w:rsidR="00083A10" w:rsidRPr="00817FE0" w:rsidRDefault="00083A10" w:rsidP="00083A10">
      <w:pPr>
        <w:widowControl w:val="0"/>
        <w:tabs>
          <w:tab w:val="left" w:pos="426"/>
        </w:tabs>
        <w:jc w:val="both"/>
      </w:pPr>
      <w:proofErr w:type="gramStart"/>
      <w:r w:rsidRPr="00817FE0">
        <w:t>Участник долевого строительства дает согласие на обработку Застройщиком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</w:t>
      </w:r>
      <w:proofErr w:type="gramEnd"/>
      <w:r w:rsidRPr="00817FE0">
        <w:t xml:space="preserve"> нормативными документами вышестоящих органов и законодательством. Настоящее согласие действует бессрочно.</w:t>
      </w:r>
    </w:p>
    <w:p w:rsidR="00083A10" w:rsidRPr="00817FE0" w:rsidRDefault="00083A10" w:rsidP="00083A10">
      <w:pPr>
        <w:widowControl w:val="0"/>
        <w:tabs>
          <w:tab w:val="left" w:pos="426"/>
        </w:tabs>
        <w:jc w:val="both"/>
      </w:pPr>
      <w:r w:rsidRPr="00817FE0">
        <w:t>9.5. Все изменения и дополнения к настоящему договору вступают в силу с  момента их государственной регистрации.</w:t>
      </w:r>
    </w:p>
    <w:p w:rsidR="00083A10" w:rsidRPr="00817FE0" w:rsidRDefault="00083A10" w:rsidP="00083A10">
      <w:pPr>
        <w:widowControl w:val="0"/>
        <w:tabs>
          <w:tab w:val="left" w:pos="426"/>
        </w:tabs>
        <w:jc w:val="both"/>
      </w:pPr>
      <w:r w:rsidRPr="00817FE0">
        <w:t>9.6. Недействительность какого-либо условия настоящего Договора не влечет за собой недействительность прочих его условий.</w:t>
      </w:r>
    </w:p>
    <w:p w:rsidR="00083A10" w:rsidRPr="00817FE0" w:rsidRDefault="00083A10" w:rsidP="00083A10">
      <w:pPr>
        <w:widowControl w:val="0"/>
        <w:tabs>
          <w:tab w:val="left" w:pos="426"/>
        </w:tabs>
        <w:jc w:val="both"/>
      </w:pPr>
      <w:r w:rsidRPr="00817FE0">
        <w:t xml:space="preserve">9.7. С момента подписания настоящего Договора все предшествующие переговоры, соглашения и </w:t>
      </w:r>
      <w:r w:rsidRPr="00817FE0">
        <w:lastRenderedPageBreak/>
        <w:t xml:space="preserve">переписка Сторон, противоречащие условиям настоящего Договора, утрачивают силу и не могут использоваться Сторонами в качестве доказательства в случае спора и для толкования текста Договора. </w:t>
      </w:r>
    </w:p>
    <w:p w:rsidR="00083A10" w:rsidRPr="00817FE0" w:rsidRDefault="00083A10" w:rsidP="00083A10">
      <w:pPr>
        <w:widowControl w:val="0"/>
        <w:tabs>
          <w:tab w:val="left" w:pos="426"/>
          <w:tab w:val="left" w:pos="1134"/>
        </w:tabs>
        <w:jc w:val="both"/>
      </w:pPr>
      <w:r w:rsidRPr="00817FE0">
        <w:t>9.8.  Настоящий Договор составлен в трех подлинных экземплярах, по одному для каждой Стороны и один экземпляр - для органа регистрации прав. Все экземпляры имеют равную юридическую силу.</w:t>
      </w:r>
    </w:p>
    <w:p w:rsidR="00083A10" w:rsidRPr="00817FE0" w:rsidRDefault="00083A10" w:rsidP="00083A10">
      <w:pPr>
        <w:widowControl w:val="0"/>
        <w:tabs>
          <w:tab w:val="left" w:pos="426"/>
        </w:tabs>
        <w:jc w:val="both"/>
      </w:pPr>
      <w:r w:rsidRPr="00817FE0">
        <w:t>9.9 Стороны, подписывая настоящий договор, согласовали условие о том, что вся корреспонденция направляется Сторонам по следующим адресам:</w:t>
      </w:r>
    </w:p>
    <w:p w:rsidR="00083A10" w:rsidRPr="00817FE0" w:rsidRDefault="007215B7" w:rsidP="00083A10">
      <w:pPr>
        <w:tabs>
          <w:tab w:val="left" w:pos="426"/>
        </w:tabs>
      </w:pPr>
      <w:r>
        <w:t>Адрес Застройщика: 650054</w:t>
      </w:r>
      <w:r w:rsidR="00083A10" w:rsidRPr="00817FE0">
        <w:t xml:space="preserve">, г. Кемерово, </w:t>
      </w:r>
      <w:proofErr w:type="spellStart"/>
      <w:r w:rsidR="00083A10" w:rsidRPr="00817FE0">
        <w:t>б-р</w:t>
      </w:r>
      <w:proofErr w:type="spellEnd"/>
      <w:r w:rsidR="00083A10" w:rsidRPr="00817FE0">
        <w:t xml:space="preserve"> Пионерский, 4а.</w:t>
      </w:r>
    </w:p>
    <w:p w:rsidR="00083A10" w:rsidRPr="00817FE0" w:rsidRDefault="00083A10" w:rsidP="00083A10">
      <w:pPr>
        <w:pStyle w:val="Standard"/>
        <w:jc w:val="both"/>
        <w:rPr>
          <w:b/>
        </w:rPr>
      </w:pPr>
      <w:r w:rsidRPr="00817FE0">
        <w:t xml:space="preserve">Адрес Участника долевого строительства: </w:t>
      </w:r>
      <w:r w:rsidR="005D7DC7">
        <w:t>_______________________________________________.</w:t>
      </w:r>
    </w:p>
    <w:p w:rsidR="00E60DBC" w:rsidRPr="003D44E6" w:rsidRDefault="00E60DBC" w:rsidP="00E60DBC">
      <w:pPr>
        <w:pStyle w:val="Standard"/>
        <w:tabs>
          <w:tab w:val="left" w:pos="284"/>
          <w:tab w:val="left" w:pos="426"/>
        </w:tabs>
        <w:jc w:val="both"/>
      </w:pPr>
    </w:p>
    <w:p w:rsidR="00E60DBC" w:rsidRPr="003D44E6" w:rsidRDefault="00E60DBC" w:rsidP="00083A10">
      <w:pPr>
        <w:pStyle w:val="12"/>
        <w:widowControl w:val="0"/>
        <w:tabs>
          <w:tab w:val="left" w:pos="284"/>
          <w:tab w:val="left" w:pos="426"/>
        </w:tabs>
        <w:ind w:left="0"/>
        <w:jc w:val="center"/>
        <w:rPr>
          <w:b/>
          <w:bCs/>
        </w:rPr>
      </w:pPr>
      <w:r w:rsidRPr="003D44E6">
        <w:rPr>
          <w:b/>
          <w:bCs/>
        </w:rPr>
        <w:t>10. Срок действия договора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1</w:t>
      </w:r>
      <w:r w:rsidR="00083A10">
        <w:t>0.1. Договор вступает в силу с м</w:t>
      </w:r>
      <w:r w:rsidRPr="003D44E6">
        <w:t>омента его государственной регистрации в Управлении Федеральной службы государственной регистрации, кадастра и картографии по Кемеровской области и действует до полного исполнения сторонами своих обязательств по настоящему договору.</w:t>
      </w:r>
    </w:p>
    <w:p w:rsidR="00E60DBC" w:rsidRPr="003D44E6" w:rsidRDefault="00E60DBC" w:rsidP="00E60DBC">
      <w:pPr>
        <w:widowControl w:val="0"/>
        <w:numPr>
          <w:ilvl w:val="1"/>
          <w:numId w:val="10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3D44E6">
        <w:t>Прекращение договора не освобождает Стороны от обязанности возмещения убытков и иной ответственности, установленной действующим законодательством Российской Федерации и настоящим Договором.</w:t>
      </w:r>
    </w:p>
    <w:p w:rsidR="00E60DBC" w:rsidRPr="003D44E6" w:rsidRDefault="00E60DBC" w:rsidP="00E60DBC">
      <w:pPr>
        <w:tabs>
          <w:tab w:val="left" w:pos="0"/>
          <w:tab w:val="left" w:pos="284"/>
          <w:tab w:val="left" w:pos="567"/>
        </w:tabs>
        <w:jc w:val="both"/>
      </w:pPr>
    </w:p>
    <w:p w:rsidR="00E60DBC" w:rsidRDefault="00E60DBC" w:rsidP="00E60DBC">
      <w:pPr>
        <w:pStyle w:val="Standard"/>
        <w:widowControl w:val="0"/>
        <w:ind w:hanging="567"/>
        <w:jc w:val="center"/>
        <w:rPr>
          <w:b/>
          <w:bCs/>
        </w:rPr>
      </w:pPr>
      <w:r w:rsidRPr="003D44E6">
        <w:rPr>
          <w:b/>
          <w:bCs/>
        </w:rPr>
        <w:t>11. Реквизиты и подписи сторон</w:t>
      </w:r>
    </w:p>
    <w:p w:rsidR="00A309AD" w:rsidRPr="003D44E6" w:rsidRDefault="00A309AD" w:rsidP="00E60DBC">
      <w:pPr>
        <w:pStyle w:val="Standard"/>
        <w:widowControl w:val="0"/>
        <w:ind w:hanging="567"/>
        <w:jc w:val="center"/>
        <w:rPr>
          <w:b/>
          <w:bCs/>
        </w:rPr>
      </w:pPr>
    </w:p>
    <w:tbl>
      <w:tblPr>
        <w:tblW w:w="1110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70"/>
        <w:gridCol w:w="837"/>
        <w:gridCol w:w="4102"/>
      </w:tblGrid>
      <w:tr w:rsidR="00E60DBC" w:rsidRPr="003D44E6" w:rsidTr="00090C16">
        <w:trPr>
          <w:gridAfter w:val="2"/>
          <w:wAfter w:w="4939" w:type="dxa"/>
          <w:trHeight w:val="1943"/>
        </w:trPr>
        <w:tc>
          <w:tcPr>
            <w:tcW w:w="6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AD" w:rsidRPr="000A552A" w:rsidRDefault="00A309AD" w:rsidP="00A309AD">
            <w:pPr>
              <w:pStyle w:val="Standard"/>
              <w:tabs>
                <w:tab w:val="left" w:pos="284"/>
                <w:tab w:val="left" w:pos="567"/>
              </w:tabs>
            </w:pPr>
            <w:r w:rsidRPr="000A552A">
              <w:rPr>
                <w:b/>
              </w:rPr>
              <w:t>Застройщик:</w:t>
            </w:r>
          </w:p>
          <w:p w:rsidR="00A309AD" w:rsidRPr="000A552A" w:rsidRDefault="00A309AD" w:rsidP="00A309AD">
            <w:pPr>
              <w:pStyle w:val="Standard"/>
              <w:tabs>
                <w:tab w:val="left" w:pos="284"/>
                <w:tab w:val="left" w:pos="567"/>
              </w:tabs>
              <w:jc w:val="both"/>
            </w:pPr>
            <w:r w:rsidRPr="000A552A">
              <w:rPr>
                <w:b/>
              </w:rPr>
              <w:t xml:space="preserve">ООО </w:t>
            </w:r>
            <w:r>
              <w:rPr>
                <w:b/>
              </w:rPr>
              <w:t xml:space="preserve">Специализированный Застройщик </w:t>
            </w:r>
            <w:r w:rsidRPr="000A552A">
              <w:rPr>
                <w:b/>
              </w:rPr>
              <w:t>«Програнд»</w:t>
            </w:r>
          </w:p>
          <w:p w:rsidR="00A309AD" w:rsidRPr="000A552A" w:rsidRDefault="00A309AD" w:rsidP="00A309AD">
            <w:pPr>
              <w:pStyle w:val="Standard"/>
              <w:tabs>
                <w:tab w:val="left" w:pos="284"/>
                <w:tab w:val="left" w:pos="567"/>
              </w:tabs>
              <w:jc w:val="both"/>
            </w:pPr>
            <w:r w:rsidRPr="000A552A">
              <w:rPr>
                <w:bCs/>
              </w:rPr>
              <w:t xml:space="preserve">650054, г. Кемерово, </w:t>
            </w:r>
            <w:proofErr w:type="spellStart"/>
            <w:r w:rsidRPr="000A552A">
              <w:rPr>
                <w:bCs/>
              </w:rPr>
              <w:t>б-р</w:t>
            </w:r>
            <w:proofErr w:type="spellEnd"/>
            <w:r w:rsidRPr="000A552A">
              <w:rPr>
                <w:bCs/>
              </w:rPr>
              <w:t xml:space="preserve"> Пионерский, 4а.</w:t>
            </w:r>
          </w:p>
          <w:p w:rsidR="00A309AD" w:rsidRPr="000A552A" w:rsidRDefault="00A309AD" w:rsidP="00A309AD">
            <w:pPr>
              <w:pStyle w:val="Standard"/>
              <w:tabs>
                <w:tab w:val="left" w:pos="284"/>
                <w:tab w:val="left" w:pos="567"/>
              </w:tabs>
              <w:jc w:val="both"/>
            </w:pPr>
            <w:r w:rsidRPr="000A552A">
              <w:rPr>
                <w:bCs/>
              </w:rPr>
              <w:t>ИНН/КПП: 7702549732/420501001.</w:t>
            </w:r>
          </w:p>
          <w:p w:rsidR="00A309AD" w:rsidRPr="000A552A" w:rsidRDefault="00A309AD" w:rsidP="00A309AD">
            <w:pPr>
              <w:pStyle w:val="Standard"/>
              <w:tabs>
                <w:tab w:val="left" w:pos="284"/>
                <w:tab w:val="left" w:pos="567"/>
              </w:tabs>
            </w:pPr>
            <w:r w:rsidRPr="000A552A">
              <w:rPr>
                <w:b/>
                <w:bCs/>
              </w:rPr>
              <w:t>Реквизиты для оплаты:</w:t>
            </w:r>
          </w:p>
          <w:p w:rsidR="00F352DF" w:rsidRDefault="00A309AD" w:rsidP="00A309AD">
            <w:pPr>
              <w:pStyle w:val="Standard"/>
              <w:shd w:val="clear" w:color="auto" w:fill="FFFFFF"/>
              <w:tabs>
                <w:tab w:val="left" w:pos="284"/>
                <w:tab w:val="left" w:pos="567"/>
              </w:tabs>
              <w:rPr>
                <w:color w:val="000000"/>
                <w:spacing w:val="-1"/>
              </w:rPr>
            </w:pPr>
            <w:proofErr w:type="gramStart"/>
            <w:r w:rsidRPr="000A552A">
              <w:rPr>
                <w:color w:val="000000"/>
                <w:spacing w:val="-1"/>
              </w:rPr>
              <w:t>Р</w:t>
            </w:r>
            <w:proofErr w:type="gramEnd"/>
            <w:r w:rsidRPr="000A552A">
              <w:rPr>
                <w:color w:val="000000"/>
                <w:spacing w:val="-1"/>
              </w:rPr>
              <w:t xml:space="preserve">/с: </w:t>
            </w:r>
            <w:r>
              <w:rPr>
                <w:color w:val="000000"/>
                <w:spacing w:val="-1"/>
              </w:rPr>
              <w:t>40702810500360000089</w:t>
            </w:r>
            <w:r w:rsidRPr="000A552A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в филиале банка ГПБ (АО)</w:t>
            </w:r>
          </w:p>
          <w:p w:rsidR="00A309AD" w:rsidRPr="00F352DF" w:rsidRDefault="00A309AD" w:rsidP="00A309AD">
            <w:pPr>
              <w:pStyle w:val="Standard"/>
              <w:shd w:val="clear" w:color="auto" w:fill="FFFFFF"/>
              <w:tabs>
                <w:tab w:val="left" w:pos="284"/>
                <w:tab w:val="left" w:pos="567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в </w:t>
            </w:r>
            <w:proofErr w:type="gramStart"/>
            <w:r>
              <w:rPr>
                <w:color w:val="000000"/>
                <w:spacing w:val="-1"/>
              </w:rPr>
              <w:t>г</w:t>
            </w:r>
            <w:proofErr w:type="gramEnd"/>
            <w:r>
              <w:rPr>
                <w:color w:val="000000"/>
                <w:spacing w:val="-1"/>
              </w:rPr>
              <w:t>. Кемерово</w:t>
            </w:r>
          </w:p>
          <w:p w:rsidR="00090C16" w:rsidRPr="00D47302" w:rsidRDefault="00090C16" w:rsidP="00090C16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650000, г. Ке</w:t>
            </w:r>
            <w:r>
              <w:rPr>
                <w:color w:val="000000"/>
                <w:spacing w:val="-1"/>
              </w:rPr>
              <w:t xml:space="preserve">мерово, </w:t>
            </w:r>
            <w:proofErr w:type="spellStart"/>
            <w:r>
              <w:rPr>
                <w:color w:val="000000"/>
                <w:spacing w:val="-1"/>
              </w:rPr>
              <w:t>пр-кт</w:t>
            </w:r>
            <w:proofErr w:type="spellEnd"/>
            <w:r>
              <w:rPr>
                <w:color w:val="000000"/>
                <w:spacing w:val="-1"/>
              </w:rPr>
              <w:t xml:space="preserve"> Советский, д. 32, </w:t>
            </w:r>
            <w:proofErr w:type="spellStart"/>
            <w:r w:rsidRPr="00D47302">
              <w:rPr>
                <w:color w:val="000000"/>
                <w:spacing w:val="-1"/>
              </w:rPr>
              <w:t>пом</w:t>
            </w:r>
            <w:proofErr w:type="spellEnd"/>
            <w:r w:rsidRPr="00D47302">
              <w:rPr>
                <w:color w:val="000000"/>
                <w:spacing w:val="-1"/>
              </w:rPr>
              <w:t>. 7</w:t>
            </w:r>
          </w:p>
          <w:p w:rsidR="00090C16" w:rsidRPr="00D47302" w:rsidRDefault="00090C16" w:rsidP="00090C16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Корр</w:t>
            </w:r>
            <w:proofErr w:type="gramStart"/>
            <w:r w:rsidRPr="00D47302">
              <w:rPr>
                <w:color w:val="000000"/>
                <w:spacing w:val="-1"/>
              </w:rPr>
              <w:t>.с</w:t>
            </w:r>
            <w:proofErr w:type="gramEnd"/>
            <w:r w:rsidRPr="00D47302">
              <w:rPr>
                <w:color w:val="000000"/>
                <w:spacing w:val="-1"/>
              </w:rPr>
              <w:t>чет 30101810200000000748</w:t>
            </w:r>
          </w:p>
          <w:p w:rsidR="00090C16" w:rsidRPr="00D47302" w:rsidRDefault="00090C16" w:rsidP="00090C16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БИК</w:t>
            </w:r>
            <w:r>
              <w:rPr>
                <w:color w:val="000000"/>
                <w:spacing w:val="-1"/>
              </w:rPr>
              <w:t xml:space="preserve"> 043207748, ИНН 7744001497, КПП </w:t>
            </w:r>
            <w:r w:rsidRPr="00D47302">
              <w:rPr>
                <w:color w:val="000000"/>
                <w:spacing w:val="-1"/>
              </w:rPr>
              <w:t>420502001</w:t>
            </w:r>
          </w:p>
          <w:p w:rsidR="00090C16" w:rsidRPr="00D47302" w:rsidRDefault="00090C16" w:rsidP="00090C16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ОГРН 1027700167110</w:t>
            </w:r>
          </w:p>
          <w:p w:rsidR="00090C16" w:rsidRPr="00D47302" w:rsidRDefault="00090C16" w:rsidP="00090C16">
            <w:pPr>
              <w:jc w:val="both"/>
              <w:rPr>
                <w:color w:val="000000"/>
                <w:spacing w:val="-1"/>
              </w:rPr>
            </w:pPr>
            <w:r w:rsidRPr="00D47302">
              <w:rPr>
                <w:color w:val="000000"/>
                <w:spacing w:val="-1"/>
              </w:rPr>
              <w:t>ОКПО 80290041</w:t>
            </w:r>
          </w:p>
          <w:p w:rsidR="00A309AD" w:rsidRPr="000A552A" w:rsidRDefault="00A309AD" w:rsidP="00A309AD">
            <w:pPr>
              <w:pStyle w:val="Standard"/>
              <w:shd w:val="clear" w:color="auto" w:fill="FFFFFF"/>
              <w:tabs>
                <w:tab w:val="left" w:pos="284"/>
                <w:tab w:val="left" w:pos="567"/>
              </w:tabs>
              <w:rPr>
                <w:color w:val="000000"/>
                <w:spacing w:val="-1"/>
              </w:rPr>
            </w:pPr>
          </w:p>
          <w:p w:rsidR="00E60DBC" w:rsidRPr="003D44E6" w:rsidRDefault="00E60DBC" w:rsidP="00A21953">
            <w:pPr>
              <w:pStyle w:val="Standard"/>
              <w:shd w:val="clear" w:color="auto" w:fill="FFFFFF"/>
            </w:pPr>
          </w:p>
        </w:tc>
      </w:tr>
      <w:tr w:rsidR="00E60DBC" w:rsidRPr="003D44E6" w:rsidTr="00090C16">
        <w:trPr>
          <w:cantSplit/>
        </w:trPr>
        <w:tc>
          <w:tcPr>
            <w:tcW w:w="70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BC" w:rsidRPr="003D44E6" w:rsidRDefault="00E60DBC" w:rsidP="00A21953">
            <w:pPr>
              <w:pStyle w:val="Standard"/>
              <w:rPr>
                <w:b/>
                <w:bCs/>
              </w:rPr>
            </w:pPr>
          </w:p>
          <w:p w:rsidR="00E60DBC" w:rsidRPr="003D44E6" w:rsidRDefault="00E60DBC" w:rsidP="00A21953">
            <w:pPr>
              <w:pStyle w:val="Standard"/>
            </w:pPr>
            <w:r w:rsidRPr="003D44E6">
              <w:rPr>
                <w:b/>
                <w:bCs/>
              </w:rPr>
              <w:t>От имени Застройщика:</w:t>
            </w:r>
          </w:p>
        </w:tc>
        <w:tc>
          <w:tcPr>
            <w:tcW w:w="4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BC" w:rsidRPr="003D44E6" w:rsidRDefault="00E60DBC" w:rsidP="00A21953">
            <w:pPr>
              <w:pStyle w:val="Standard"/>
              <w:jc w:val="right"/>
              <w:rPr>
                <w:b/>
                <w:bCs/>
              </w:rPr>
            </w:pPr>
          </w:p>
          <w:p w:rsidR="00E60DBC" w:rsidRPr="003D44E6" w:rsidRDefault="00E60DBC" w:rsidP="00A21953">
            <w:pPr>
              <w:pStyle w:val="Standard"/>
              <w:rPr>
                <w:b/>
                <w:bCs/>
              </w:rPr>
            </w:pPr>
          </w:p>
          <w:p w:rsidR="00E60DBC" w:rsidRPr="003D44E6" w:rsidRDefault="00FB2354" w:rsidP="005D7DC7">
            <w:pPr>
              <w:pStyle w:val="Standard"/>
            </w:pPr>
            <w:r>
              <w:rPr>
                <w:b/>
                <w:bCs/>
              </w:rPr>
              <w:t>_________________/Ивкина Е</w:t>
            </w:r>
            <w:r w:rsidR="005D7DC7">
              <w:rPr>
                <w:b/>
                <w:bCs/>
              </w:rPr>
              <w:t>.В</w:t>
            </w:r>
            <w:r w:rsidR="00E60DBC" w:rsidRPr="003D44E6">
              <w:rPr>
                <w:b/>
                <w:bCs/>
              </w:rPr>
              <w:t>./</w:t>
            </w:r>
          </w:p>
        </w:tc>
      </w:tr>
    </w:tbl>
    <w:p w:rsidR="00083A10" w:rsidRPr="003D44E6" w:rsidRDefault="00083A10" w:rsidP="00E60DBC">
      <w:pPr>
        <w:pStyle w:val="Standard"/>
        <w:jc w:val="both"/>
      </w:pPr>
    </w:p>
    <w:p w:rsidR="005D7DC7" w:rsidRPr="00817FE0" w:rsidRDefault="005D7DC7" w:rsidP="005D7DC7">
      <w:pPr>
        <w:pStyle w:val="Standard"/>
        <w:jc w:val="both"/>
        <w:rPr>
          <w:b/>
        </w:rPr>
      </w:pPr>
      <w:r w:rsidRPr="00817FE0">
        <w:rPr>
          <w:b/>
        </w:rPr>
        <w:t>Участник  долевого строительства:</w:t>
      </w:r>
    </w:p>
    <w:p w:rsidR="005D7DC7" w:rsidRPr="00817FE0" w:rsidRDefault="005D7DC7" w:rsidP="005D7DC7">
      <w:pPr>
        <w:pStyle w:val="Standard"/>
        <w:jc w:val="both"/>
        <w:rPr>
          <w:b/>
        </w:rPr>
      </w:pPr>
    </w:p>
    <w:p w:rsidR="005D7DC7" w:rsidRPr="003D44E6" w:rsidRDefault="005D7DC7" w:rsidP="005D7DC7">
      <w:pPr>
        <w:pStyle w:val="Standard"/>
        <w:jc w:val="both"/>
      </w:pPr>
      <w:r w:rsidRPr="003D44E6">
        <w:rPr>
          <w:b/>
        </w:rPr>
        <w:t xml:space="preserve">_____________________, </w:t>
      </w:r>
      <w:r w:rsidRPr="003D44E6">
        <w:t>дата рожд</w:t>
      </w:r>
      <w:r>
        <w:t>ения «__»________ ______ года, паспорт</w:t>
      </w:r>
      <w:r w:rsidRPr="003D44E6">
        <w:t xml:space="preserve"> серия _______, № ____________, выдан «__»_________ ______ г. ______________________________________________________</w:t>
      </w:r>
      <w:proofErr w:type="gramStart"/>
      <w:r w:rsidRPr="003D44E6">
        <w:t xml:space="preserve"> )</w:t>
      </w:r>
      <w:proofErr w:type="gramEnd"/>
      <w:r w:rsidRPr="003D44E6">
        <w:t>, зарегистрирован</w:t>
      </w:r>
      <w:r>
        <w:t>ный (</w:t>
      </w:r>
      <w:proofErr w:type="spellStart"/>
      <w:r>
        <w:t>ая</w:t>
      </w:r>
      <w:proofErr w:type="spellEnd"/>
      <w:r>
        <w:t>)</w:t>
      </w:r>
      <w:r w:rsidRPr="003D44E6">
        <w:t xml:space="preserve"> по адресу: ___________, г. _____________, _________________, д. _____, кв. _____.</w:t>
      </w:r>
    </w:p>
    <w:p w:rsidR="005D7DC7" w:rsidRPr="003D44E6" w:rsidRDefault="005D7DC7" w:rsidP="005D7DC7">
      <w:pPr>
        <w:pStyle w:val="Standard"/>
        <w:jc w:val="both"/>
      </w:pPr>
    </w:p>
    <w:p w:rsidR="005D7DC7" w:rsidRPr="003D44E6" w:rsidRDefault="005D7DC7" w:rsidP="005D7DC7">
      <w:pPr>
        <w:pStyle w:val="Standard"/>
        <w:jc w:val="both"/>
        <w:rPr>
          <w:b/>
        </w:rPr>
      </w:pPr>
    </w:p>
    <w:p w:rsidR="00F01D70" w:rsidRPr="0022474D" w:rsidRDefault="005D7DC7" w:rsidP="0022474D">
      <w:pPr>
        <w:pStyle w:val="Standard"/>
        <w:jc w:val="right"/>
      </w:pPr>
      <w:r w:rsidRPr="003D44E6">
        <w:t>___________________/</w:t>
      </w:r>
      <w:r w:rsidRPr="003D44E6">
        <w:rPr>
          <w:b/>
        </w:rPr>
        <w:t xml:space="preserve"> _______________</w:t>
      </w:r>
    </w:p>
    <w:p w:rsidR="00F01D70" w:rsidRDefault="00F01D70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223938" w:rsidRDefault="00223938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223938" w:rsidRDefault="00223938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223938" w:rsidRDefault="00223938" w:rsidP="00A10F04">
      <w:pPr>
        <w:tabs>
          <w:tab w:val="left" w:pos="6379"/>
          <w:tab w:val="left" w:pos="7655"/>
          <w:tab w:val="left" w:pos="7797"/>
        </w:tabs>
        <w:jc w:val="both"/>
        <w:rPr>
          <w:b/>
          <w:spacing w:val="-5"/>
          <w:sz w:val="23"/>
          <w:szCs w:val="23"/>
        </w:rPr>
      </w:pPr>
    </w:p>
    <w:p w:rsidR="00A10F04" w:rsidRDefault="00A10F04" w:rsidP="00A10F04">
      <w:pPr>
        <w:tabs>
          <w:tab w:val="left" w:pos="6379"/>
          <w:tab w:val="left" w:pos="7655"/>
          <w:tab w:val="left" w:pos="7797"/>
        </w:tabs>
        <w:jc w:val="both"/>
        <w:rPr>
          <w:b/>
          <w:spacing w:val="-5"/>
          <w:sz w:val="23"/>
          <w:szCs w:val="23"/>
        </w:rPr>
      </w:pPr>
    </w:p>
    <w:p w:rsidR="00A10F04" w:rsidRDefault="00A10F04" w:rsidP="00A10F04">
      <w:pPr>
        <w:tabs>
          <w:tab w:val="left" w:pos="6379"/>
          <w:tab w:val="left" w:pos="7655"/>
          <w:tab w:val="left" w:pos="7797"/>
        </w:tabs>
        <w:jc w:val="both"/>
        <w:rPr>
          <w:b/>
          <w:spacing w:val="-5"/>
          <w:sz w:val="23"/>
          <w:szCs w:val="23"/>
        </w:rPr>
      </w:pPr>
    </w:p>
    <w:p w:rsidR="00223938" w:rsidRDefault="00223938" w:rsidP="00467B99">
      <w:pPr>
        <w:tabs>
          <w:tab w:val="left" w:pos="6379"/>
          <w:tab w:val="left" w:pos="7655"/>
          <w:tab w:val="left" w:pos="7797"/>
        </w:tabs>
        <w:jc w:val="both"/>
        <w:rPr>
          <w:b/>
          <w:spacing w:val="-5"/>
          <w:sz w:val="23"/>
          <w:szCs w:val="23"/>
        </w:rPr>
      </w:pPr>
    </w:p>
    <w:p w:rsidR="005D7DC7" w:rsidRDefault="005D7DC7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spacing w:val="-5"/>
          <w:sz w:val="23"/>
          <w:szCs w:val="23"/>
        </w:rPr>
        <w:lastRenderedPageBreak/>
        <w:t xml:space="preserve">Приложение №2  </w:t>
      </w:r>
    </w:p>
    <w:p w:rsidR="005D7DC7" w:rsidRDefault="005D7DC7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spacing w:val="-5"/>
          <w:sz w:val="23"/>
          <w:szCs w:val="23"/>
        </w:rPr>
        <w:t xml:space="preserve">к договору № М65А/ _____________ </w:t>
      </w:r>
    </w:p>
    <w:p w:rsidR="005D7DC7" w:rsidRDefault="005D7DC7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bCs/>
          <w:sz w:val="23"/>
          <w:szCs w:val="23"/>
        </w:rPr>
        <w:t>долевого участия</w:t>
      </w:r>
    </w:p>
    <w:p w:rsidR="005D7DC7" w:rsidRDefault="005D7DC7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 строительстве жилого дома </w:t>
      </w:r>
    </w:p>
    <w:p w:rsidR="005D7DC7" w:rsidRDefault="005D7DC7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pacing w:val="-6"/>
          <w:sz w:val="23"/>
          <w:szCs w:val="23"/>
        </w:rPr>
      </w:pPr>
      <w:r>
        <w:rPr>
          <w:b/>
          <w:bCs/>
          <w:sz w:val="23"/>
          <w:szCs w:val="23"/>
        </w:rPr>
        <w:t>от</w:t>
      </w:r>
      <w:r>
        <w:rPr>
          <w:b/>
          <w:spacing w:val="-3"/>
          <w:sz w:val="23"/>
          <w:szCs w:val="23"/>
        </w:rPr>
        <w:t xml:space="preserve"> «___» _______________________</w:t>
      </w:r>
    </w:p>
    <w:p w:rsidR="005D7DC7" w:rsidRDefault="005D7DC7" w:rsidP="005D7DC7">
      <w:pPr>
        <w:ind w:left="14" w:firstLine="166"/>
        <w:jc w:val="center"/>
        <w:rPr>
          <w:b/>
          <w:bCs/>
          <w:spacing w:val="-6"/>
          <w:sz w:val="23"/>
          <w:szCs w:val="23"/>
        </w:rPr>
      </w:pPr>
    </w:p>
    <w:p w:rsidR="005D7DC7" w:rsidRDefault="005D7DC7" w:rsidP="005D7DC7">
      <w:pPr>
        <w:ind w:left="14" w:firstLine="166"/>
        <w:jc w:val="center"/>
        <w:rPr>
          <w:b/>
          <w:bCs/>
          <w:spacing w:val="-4"/>
          <w:sz w:val="23"/>
          <w:szCs w:val="23"/>
        </w:rPr>
      </w:pPr>
      <w:r>
        <w:rPr>
          <w:b/>
          <w:bCs/>
          <w:spacing w:val="-6"/>
          <w:sz w:val="23"/>
          <w:szCs w:val="23"/>
        </w:rPr>
        <w:t>ПОЛОЖЕНИЕ</w:t>
      </w:r>
    </w:p>
    <w:p w:rsidR="005D7DC7" w:rsidRDefault="005D7DC7" w:rsidP="005D7DC7">
      <w:pPr>
        <w:ind w:left="14" w:right="883" w:firstLine="346"/>
        <w:jc w:val="center"/>
        <w:rPr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 xml:space="preserve">для </w:t>
      </w:r>
      <w:r>
        <w:rPr>
          <w:b/>
          <w:sz w:val="23"/>
          <w:szCs w:val="23"/>
        </w:rPr>
        <w:t>Участников долевого строительства</w:t>
      </w:r>
      <w:r>
        <w:rPr>
          <w:b/>
          <w:bCs/>
          <w:spacing w:val="-4"/>
          <w:sz w:val="23"/>
          <w:szCs w:val="23"/>
        </w:rPr>
        <w:t xml:space="preserve">, осуществляющих отделку жилого помещения </w:t>
      </w:r>
      <w:r>
        <w:rPr>
          <w:b/>
          <w:bCs/>
          <w:spacing w:val="-2"/>
          <w:sz w:val="23"/>
          <w:szCs w:val="23"/>
        </w:rPr>
        <w:t>собственными силами (</w:t>
      </w:r>
      <w:proofErr w:type="spellStart"/>
      <w:r>
        <w:rPr>
          <w:b/>
          <w:bCs/>
          <w:spacing w:val="-2"/>
          <w:sz w:val="23"/>
          <w:szCs w:val="23"/>
        </w:rPr>
        <w:t>самоотделка</w:t>
      </w:r>
      <w:proofErr w:type="spellEnd"/>
      <w:r>
        <w:rPr>
          <w:b/>
          <w:bCs/>
          <w:spacing w:val="-2"/>
          <w:sz w:val="23"/>
          <w:szCs w:val="23"/>
        </w:rPr>
        <w:t>).</w:t>
      </w:r>
    </w:p>
    <w:p w:rsidR="005D7DC7" w:rsidRDefault="005D7DC7" w:rsidP="00B649C5">
      <w:pPr>
        <w:widowControl w:val="0"/>
        <w:tabs>
          <w:tab w:val="left" w:pos="346"/>
        </w:tabs>
        <w:jc w:val="both"/>
        <w:rPr>
          <w:sz w:val="23"/>
          <w:szCs w:val="23"/>
        </w:rPr>
      </w:pP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649C5">
        <w:rPr>
          <w:sz w:val="22"/>
          <w:szCs w:val="22"/>
        </w:rPr>
        <w:t xml:space="preserve"> Участник долевого строительства выполняет все производимые в жилом помещении (квартире) работы по проекту, согласованному с Застройщиком и разработанному проектной организацией, имеющий соответствующий допуск СРО.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649C5">
        <w:rPr>
          <w:sz w:val="22"/>
          <w:szCs w:val="22"/>
        </w:rPr>
        <w:t xml:space="preserve"> Если производимые Участником долевого строительства работы повлекут за собой изменения, связанные с назначением входящих в состав квартиры помещений, а так же будут оказывать влияние на несущую способность и безопасную эксплуатацию жилого дома в целом (перепланировка), то такие работы могут выполняться только по проекту согласованному не только с Застройщиком, но и с Управлением архитектуры и градостроительства администрации г</w:t>
      </w:r>
      <w:proofErr w:type="gramStart"/>
      <w:r w:rsidRPr="00B649C5">
        <w:rPr>
          <w:sz w:val="22"/>
          <w:szCs w:val="22"/>
        </w:rPr>
        <w:t>.К</w:t>
      </w:r>
      <w:proofErr w:type="gramEnd"/>
      <w:r w:rsidRPr="00B649C5">
        <w:rPr>
          <w:sz w:val="22"/>
          <w:szCs w:val="22"/>
        </w:rPr>
        <w:t>емерово, а также с управляющей компанией, обслуживающей жилой дом.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649C5">
        <w:rPr>
          <w:sz w:val="22"/>
          <w:szCs w:val="22"/>
        </w:rPr>
        <w:t xml:space="preserve">Участник долевого строительства обязан привлекать для производства работ в жилом помещении (квартире) только те организации, которые обладают соответствующим допуском СРО на производимые виды работ. 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>Скрытые работы должны быть освидетельствованы инженерно-техническими работниками подрядных организаций.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B649C5">
        <w:rPr>
          <w:sz w:val="22"/>
          <w:szCs w:val="22"/>
        </w:rPr>
        <w:t xml:space="preserve"> </w:t>
      </w:r>
      <w:proofErr w:type="gramStart"/>
      <w:r w:rsidRPr="00B649C5">
        <w:rPr>
          <w:sz w:val="22"/>
          <w:szCs w:val="22"/>
        </w:rPr>
        <w:t>Участнику долевого строительства запрещается без проекта, согласованного с Застройщиком (см.п.1) самовольно производить перепланировку (см.п.2) жилого помещения, в т.ч.</w:t>
      </w:r>
      <w:r w:rsidR="00254C21">
        <w:rPr>
          <w:sz w:val="22"/>
          <w:szCs w:val="22"/>
        </w:rPr>
        <w:t>:</w:t>
      </w:r>
      <w:proofErr w:type="gramEnd"/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производить пробивку в несущих стенах проемов, отверстий и </w:t>
      </w:r>
      <w:proofErr w:type="spellStart"/>
      <w:r w:rsidRPr="00B649C5">
        <w:rPr>
          <w:sz w:val="22"/>
          <w:szCs w:val="22"/>
        </w:rPr>
        <w:t>штраб</w:t>
      </w:r>
      <w:proofErr w:type="spellEnd"/>
      <w:r w:rsidRPr="00B649C5">
        <w:rPr>
          <w:sz w:val="22"/>
          <w:szCs w:val="22"/>
        </w:rPr>
        <w:t>;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изменять схему обвязки сантехнических приборов, конфигурацию стояков канализации; 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увеличивать потребляемую мощность электрических приборов, а так же производить другие работы, связанные с отступлениями от существующих проектных решений.</w:t>
      </w:r>
    </w:p>
    <w:p w:rsidR="00B649C5" w:rsidRPr="00B649C5" w:rsidRDefault="00B649C5" w:rsidP="00B649C5">
      <w:pPr>
        <w:pStyle w:val="a7"/>
        <w:spacing w:before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649C5">
        <w:rPr>
          <w:sz w:val="22"/>
          <w:szCs w:val="22"/>
        </w:rPr>
        <w:t>В случае перепланировки жилого помещения Участник долевого строительства обязан подготовить новый технический план квартиры и получить в Управлении архитектуры и градостроительства администрации г</w:t>
      </w:r>
      <w:proofErr w:type="gramStart"/>
      <w:r w:rsidRPr="00B649C5">
        <w:rPr>
          <w:sz w:val="22"/>
          <w:szCs w:val="22"/>
        </w:rPr>
        <w:t>.К</w:t>
      </w:r>
      <w:proofErr w:type="gramEnd"/>
      <w:r w:rsidRPr="00B649C5">
        <w:rPr>
          <w:sz w:val="22"/>
          <w:szCs w:val="22"/>
        </w:rPr>
        <w:t>емерово Разрешение на ввод данного помещения в эксплуатацию. Копии технического плана и Разрешения на строительство необходимо (в обязательном порядке) предоставить Застройщику.</w:t>
      </w:r>
    </w:p>
    <w:p w:rsidR="005D7DC7" w:rsidRDefault="00B649C5" w:rsidP="00B649C5">
      <w:pPr>
        <w:widowControl w:val="0"/>
        <w:tabs>
          <w:tab w:val="left" w:pos="346"/>
        </w:tabs>
        <w:jc w:val="both"/>
        <w:rPr>
          <w:spacing w:val="-1"/>
          <w:sz w:val="23"/>
          <w:szCs w:val="23"/>
        </w:rPr>
      </w:pPr>
      <w:r>
        <w:rPr>
          <w:sz w:val="23"/>
          <w:szCs w:val="23"/>
        </w:rPr>
        <w:t xml:space="preserve">6. </w:t>
      </w:r>
      <w:r w:rsidR="005D7DC7">
        <w:rPr>
          <w:sz w:val="23"/>
          <w:szCs w:val="23"/>
        </w:rPr>
        <w:t xml:space="preserve">Без   подписания актов на скрытые работы запрещается производство </w:t>
      </w:r>
      <w:r w:rsidR="005D7DC7">
        <w:rPr>
          <w:spacing w:val="-3"/>
          <w:sz w:val="23"/>
          <w:szCs w:val="23"/>
        </w:rPr>
        <w:t>последующих работ.</w:t>
      </w:r>
    </w:p>
    <w:p w:rsidR="005D7DC7" w:rsidRDefault="00B649C5" w:rsidP="00B649C5">
      <w:pPr>
        <w:widowControl w:val="0"/>
        <w:tabs>
          <w:tab w:val="left" w:pos="346"/>
        </w:tabs>
        <w:jc w:val="both"/>
        <w:rPr>
          <w:spacing w:val="2"/>
          <w:sz w:val="23"/>
          <w:szCs w:val="23"/>
        </w:rPr>
      </w:pPr>
      <w:r>
        <w:rPr>
          <w:spacing w:val="-1"/>
          <w:sz w:val="23"/>
          <w:szCs w:val="23"/>
        </w:rPr>
        <w:t xml:space="preserve">7. </w:t>
      </w:r>
      <w:r w:rsidR="005D7DC7">
        <w:rPr>
          <w:spacing w:val="-1"/>
          <w:sz w:val="23"/>
          <w:szCs w:val="23"/>
        </w:rPr>
        <w:t xml:space="preserve">Во избежание порчи деревянных изделий, </w:t>
      </w:r>
      <w:proofErr w:type="gramStart"/>
      <w:r w:rsidR="005D7DC7">
        <w:rPr>
          <w:spacing w:val="-1"/>
          <w:sz w:val="23"/>
          <w:szCs w:val="23"/>
        </w:rPr>
        <w:t>г</w:t>
      </w:r>
      <w:proofErr w:type="gramEnd"/>
      <w:r w:rsidR="005D7DC7">
        <w:rPr>
          <w:spacing w:val="-1"/>
          <w:sz w:val="23"/>
          <w:szCs w:val="23"/>
        </w:rPr>
        <w:t xml:space="preserve">/картонных перегородок и других </w:t>
      </w:r>
      <w:proofErr w:type="spellStart"/>
      <w:r w:rsidR="005D7DC7">
        <w:rPr>
          <w:sz w:val="23"/>
          <w:szCs w:val="23"/>
        </w:rPr>
        <w:t>конструктивов</w:t>
      </w:r>
      <w:proofErr w:type="spellEnd"/>
      <w:r w:rsidR="005D7DC7">
        <w:rPr>
          <w:sz w:val="23"/>
          <w:szCs w:val="23"/>
        </w:rPr>
        <w:t xml:space="preserve">, и материалов, Участник долевого строительства при производстве работ обязан </w:t>
      </w:r>
      <w:r w:rsidR="005D7DC7">
        <w:rPr>
          <w:spacing w:val="2"/>
          <w:sz w:val="23"/>
          <w:szCs w:val="23"/>
        </w:rPr>
        <w:t xml:space="preserve">поддерживать влажность воздуха не более 65 % и </w:t>
      </w:r>
      <w:r w:rsidR="005D7DC7">
        <w:rPr>
          <w:spacing w:val="2"/>
          <w:sz w:val="23"/>
          <w:szCs w:val="23"/>
          <w:lang w:val="en-US"/>
        </w:rPr>
        <w:t>t</w:t>
      </w:r>
      <w:r w:rsidR="005D7DC7">
        <w:rPr>
          <w:spacing w:val="2"/>
          <w:sz w:val="23"/>
          <w:szCs w:val="23"/>
        </w:rPr>
        <w:t>° 16&gt;-20</w:t>
      </w:r>
      <w:r w:rsidR="005D7DC7">
        <w:rPr>
          <w:spacing w:val="2"/>
          <w:sz w:val="23"/>
          <w:szCs w:val="23"/>
          <w:vertAlign w:val="superscript"/>
        </w:rPr>
        <w:t>о</w:t>
      </w:r>
      <w:r w:rsidR="005D7DC7">
        <w:rPr>
          <w:spacing w:val="2"/>
          <w:sz w:val="23"/>
          <w:szCs w:val="23"/>
        </w:rPr>
        <w:t xml:space="preserve">С. Влажность </w:t>
      </w:r>
      <w:r w:rsidR="005D7DC7">
        <w:rPr>
          <w:spacing w:val="4"/>
          <w:sz w:val="23"/>
          <w:szCs w:val="23"/>
        </w:rPr>
        <w:t xml:space="preserve">должна замеряться еженедельно силами группы контроля, с оформлением </w:t>
      </w:r>
      <w:r w:rsidR="005D7DC7">
        <w:rPr>
          <w:spacing w:val="-1"/>
          <w:sz w:val="23"/>
          <w:szCs w:val="23"/>
        </w:rPr>
        <w:t xml:space="preserve">соответствующего акта. Вызов представителей группы контроля, обеспечение доступа в помещение и оформление акта - обязанность </w:t>
      </w:r>
      <w:r w:rsidR="005D7DC7">
        <w:rPr>
          <w:sz w:val="23"/>
          <w:szCs w:val="23"/>
        </w:rPr>
        <w:t xml:space="preserve">Участника долевого строительства. В дальнейшем все акты передаются в комплекте со сдаточными </w:t>
      </w:r>
      <w:r w:rsidR="005D7DC7">
        <w:rPr>
          <w:spacing w:val="-5"/>
          <w:sz w:val="23"/>
          <w:szCs w:val="23"/>
        </w:rPr>
        <w:t xml:space="preserve">документами, </w:t>
      </w:r>
      <w:proofErr w:type="gramStart"/>
      <w:r w:rsidR="005D7DC7">
        <w:rPr>
          <w:spacing w:val="-5"/>
          <w:sz w:val="23"/>
          <w:szCs w:val="23"/>
        </w:rPr>
        <w:t>см</w:t>
      </w:r>
      <w:proofErr w:type="gramEnd"/>
      <w:r w:rsidR="005D7DC7">
        <w:rPr>
          <w:spacing w:val="-5"/>
          <w:sz w:val="23"/>
          <w:szCs w:val="23"/>
        </w:rPr>
        <w:t>. п. 17.</w:t>
      </w:r>
    </w:p>
    <w:p w:rsidR="005D7DC7" w:rsidRDefault="00B649C5" w:rsidP="00B649C5">
      <w:pPr>
        <w:widowControl w:val="0"/>
        <w:tabs>
          <w:tab w:val="left" w:pos="346"/>
        </w:tabs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t xml:space="preserve">8. </w:t>
      </w:r>
      <w:r w:rsidR="005D7DC7">
        <w:rPr>
          <w:spacing w:val="2"/>
          <w:sz w:val="23"/>
          <w:szCs w:val="23"/>
        </w:rPr>
        <w:t xml:space="preserve">По окончании строительства </w:t>
      </w:r>
      <w:r w:rsidR="005D7DC7">
        <w:rPr>
          <w:sz w:val="23"/>
          <w:szCs w:val="23"/>
        </w:rPr>
        <w:t xml:space="preserve">Участник долевого строительства </w:t>
      </w:r>
      <w:r w:rsidR="005D7DC7">
        <w:rPr>
          <w:spacing w:val="2"/>
          <w:sz w:val="23"/>
          <w:szCs w:val="23"/>
        </w:rPr>
        <w:t xml:space="preserve">подает заявление в группу контроля </w:t>
      </w:r>
      <w:r w:rsidR="005D7DC7">
        <w:rPr>
          <w:spacing w:val="-2"/>
          <w:sz w:val="23"/>
          <w:szCs w:val="23"/>
        </w:rPr>
        <w:t>застройщика для принятия электроустановки.</w:t>
      </w:r>
    </w:p>
    <w:p w:rsidR="005D7DC7" w:rsidRDefault="00B649C5" w:rsidP="00B649C5">
      <w:pPr>
        <w:widowControl w:val="0"/>
        <w:tabs>
          <w:tab w:val="left" w:pos="-1800"/>
        </w:tabs>
        <w:jc w:val="both"/>
        <w:rPr>
          <w:spacing w:val="-22"/>
          <w:sz w:val="23"/>
          <w:szCs w:val="23"/>
        </w:rPr>
      </w:pPr>
      <w:r>
        <w:rPr>
          <w:sz w:val="23"/>
          <w:szCs w:val="23"/>
        </w:rPr>
        <w:t xml:space="preserve">9. </w:t>
      </w:r>
      <w:r w:rsidR="005D7DC7">
        <w:rPr>
          <w:sz w:val="23"/>
          <w:szCs w:val="23"/>
        </w:rPr>
        <w:t>Участник долевого строительства</w:t>
      </w:r>
      <w:r w:rsidR="005D7DC7">
        <w:rPr>
          <w:spacing w:val="-1"/>
          <w:sz w:val="23"/>
          <w:szCs w:val="23"/>
        </w:rPr>
        <w:t xml:space="preserve"> согласовывает с заказчиком проект на установку кондиционеров.</w:t>
      </w:r>
    </w:p>
    <w:p w:rsidR="005D7DC7" w:rsidRDefault="005D7DC7" w:rsidP="005D7DC7">
      <w:pPr>
        <w:tabs>
          <w:tab w:val="left" w:pos="413"/>
        </w:tabs>
        <w:jc w:val="both"/>
        <w:rPr>
          <w:spacing w:val="-3"/>
          <w:sz w:val="23"/>
          <w:szCs w:val="23"/>
        </w:rPr>
      </w:pPr>
      <w:r>
        <w:rPr>
          <w:spacing w:val="-22"/>
          <w:sz w:val="23"/>
          <w:szCs w:val="23"/>
        </w:rPr>
        <w:t>10.</w:t>
      </w:r>
      <w:r>
        <w:rPr>
          <w:sz w:val="23"/>
          <w:szCs w:val="23"/>
        </w:rPr>
        <w:tab/>
      </w:r>
      <w:r>
        <w:rPr>
          <w:spacing w:val="-2"/>
          <w:sz w:val="23"/>
          <w:szCs w:val="23"/>
        </w:rPr>
        <w:t xml:space="preserve">До начала выполнения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2"/>
          <w:sz w:val="23"/>
          <w:szCs w:val="23"/>
        </w:rPr>
        <w:t xml:space="preserve">заключает </w:t>
      </w:r>
      <w:r>
        <w:rPr>
          <w:spacing w:val="4"/>
          <w:sz w:val="23"/>
          <w:szCs w:val="23"/>
        </w:rPr>
        <w:t xml:space="preserve">договор на электроснабжение, водоснабжение, отопление, лифта, </w:t>
      </w:r>
      <w:proofErr w:type="spellStart"/>
      <w:r>
        <w:rPr>
          <w:spacing w:val="4"/>
          <w:sz w:val="23"/>
          <w:szCs w:val="23"/>
        </w:rPr>
        <w:t>канализирование</w:t>
      </w:r>
      <w:proofErr w:type="spellEnd"/>
      <w:r>
        <w:rPr>
          <w:spacing w:val="4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вывоз мусора с эксплуатирующей организацией.</w:t>
      </w:r>
    </w:p>
    <w:p w:rsidR="005D7DC7" w:rsidRDefault="005D7DC7" w:rsidP="005D7DC7">
      <w:pPr>
        <w:ind w:right="14"/>
        <w:jc w:val="both"/>
        <w:rPr>
          <w:spacing w:val="-1"/>
          <w:sz w:val="23"/>
          <w:szCs w:val="23"/>
        </w:rPr>
      </w:pPr>
      <w:r>
        <w:rPr>
          <w:spacing w:val="-3"/>
          <w:sz w:val="23"/>
          <w:szCs w:val="23"/>
        </w:rPr>
        <w:t xml:space="preserve">11. </w:t>
      </w:r>
      <w:r>
        <w:rPr>
          <w:sz w:val="23"/>
          <w:szCs w:val="23"/>
        </w:rPr>
        <w:t>Участник долевого строительства</w:t>
      </w:r>
      <w:r>
        <w:rPr>
          <w:spacing w:val="-3"/>
          <w:sz w:val="23"/>
          <w:szCs w:val="23"/>
        </w:rPr>
        <w:t xml:space="preserve"> обязан соблюдать чистоту и порядок в местах общего пользования. </w:t>
      </w:r>
      <w:r>
        <w:rPr>
          <w:spacing w:val="12"/>
          <w:sz w:val="23"/>
          <w:szCs w:val="23"/>
        </w:rPr>
        <w:t xml:space="preserve">При выполнении там каких-либо работ в случае порчи отделки </w:t>
      </w:r>
      <w:r>
        <w:rPr>
          <w:spacing w:val="-3"/>
          <w:sz w:val="23"/>
          <w:szCs w:val="23"/>
        </w:rPr>
        <w:t>восстанавливает повреждения в полном объеме своими силами и средствами.</w:t>
      </w:r>
    </w:p>
    <w:p w:rsidR="005D7DC7" w:rsidRDefault="005D7DC7" w:rsidP="005D7DC7">
      <w:pPr>
        <w:ind w:right="19"/>
        <w:jc w:val="both"/>
        <w:rPr>
          <w:spacing w:val="7"/>
          <w:sz w:val="23"/>
          <w:szCs w:val="23"/>
        </w:rPr>
      </w:pPr>
      <w:r>
        <w:rPr>
          <w:spacing w:val="-1"/>
          <w:sz w:val="23"/>
          <w:szCs w:val="23"/>
        </w:rPr>
        <w:t xml:space="preserve">12.После монтажа приборов учета воды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1"/>
          <w:sz w:val="23"/>
          <w:szCs w:val="23"/>
        </w:rPr>
        <w:t xml:space="preserve">сдает их эксплуатирующей </w:t>
      </w:r>
      <w:r>
        <w:rPr>
          <w:spacing w:val="-4"/>
          <w:sz w:val="23"/>
          <w:szCs w:val="23"/>
        </w:rPr>
        <w:t>организации.</w:t>
      </w:r>
    </w:p>
    <w:p w:rsidR="005D7DC7" w:rsidRDefault="005D7DC7" w:rsidP="005D7DC7">
      <w:pPr>
        <w:ind w:right="5"/>
        <w:jc w:val="both"/>
        <w:rPr>
          <w:spacing w:val="-10"/>
          <w:sz w:val="23"/>
          <w:szCs w:val="23"/>
        </w:rPr>
      </w:pPr>
      <w:r>
        <w:rPr>
          <w:spacing w:val="7"/>
          <w:sz w:val="23"/>
          <w:szCs w:val="23"/>
        </w:rPr>
        <w:t>13.</w:t>
      </w:r>
      <w:r>
        <w:rPr>
          <w:sz w:val="23"/>
          <w:szCs w:val="23"/>
        </w:rPr>
        <w:t xml:space="preserve"> Участник долевого строительства </w:t>
      </w:r>
      <w:r>
        <w:rPr>
          <w:spacing w:val="7"/>
          <w:sz w:val="23"/>
          <w:szCs w:val="23"/>
        </w:rPr>
        <w:t xml:space="preserve">несет ответственность в соответствии с действующим </w:t>
      </w:r>
      <w:r>
        <w:rPr>
          <w:spacing w:val="-3"/>
          <w:sz w:val="23"/>
          <w:szCs w:val="23"/>
        </w:rPr>
        <w:t xml:space="preserve">законодательством при привлечении организаций или отдельных физических </w:t>
      </w:r>
      <w:r>
        <w:rPr>
          <w:spacing w:val="-2"/>
          <w:sz w:val="23"/>
          <w:szCs w:val="23"/>
        </w:rPr>
        <w:t xml:space="preserve">лиц, осуществляющих специальные работы, за соблюдение правил техники </w:t>
      </w:r>
      <w:r>
        <w:rPr>
          <w:spacing w:val="-1"/>
          <w:sz w:val="23"/>
          <w:szCs w:val="23"/>
        </w:rPr>
        <w:t xml:space="preserve">безопасности, пожарной безопасности, охраны труда, строительных норм и </w:t>
      </w:r>
      <w:r>
        <w:rPr>
          <w:spacing w:val="-7"/>
          <w:sz w:val="23"/>
          <w:szCs w:val="23"/>
        </w:rPr>
        <w:t>правил.</w:t>
      </w:r>
    </w:p>
    <w:p w:rsidR="005D7DC7" w:rsidRDefault="005D7DC7" w:rsidP="005D7DC7">
      <w:pPr>
        <w:jc w:val="both"/>
        <w:rPr>
          <w:i/>
          <w:iCs/>
          <w:spacing w:val="7"/>
          <w:sz w:val="23"/>
          <w:szCs w:val="23"/>
        </w:rPr>
      </w:pPr>
      <w:r>
        <w:rPr>
          <w:spacing w:val="-10"/>
          <w:sz w:val="23"/>
          <w:szCs w:val="23"/>
        </w:rPr>
        <w:t>14. Запрещено:</w:t>
      </w:r>
    </w:p>
    <w:p w:rsidR="005D7DC7" w:rsidRDefault="005D7DC7" w:rsidP="005D7DC7">
      <w:pPr>
        <w:widowControl w:val="0"/>
        <w:numPr>
          <w:ilvl w:val="0"/>
          <w:numId w:val="27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7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курить на лестничной клетке;</w:t>
      </w:r>
    </w:p>
    <w:p w:rsidR="005D7DC7" w:rsidRDefault="005D7DC7" w:rsidP="005D7DC7">
      <w:pPr>
        <w:widowControl w:val="0"/>
        <w:numPr>
          <w:ilvl w:val="0"/>
          <w:numId w:val="27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6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lastRenderedPageBreak/>
        <w:t>хранить мусор на лестничной клетке;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19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сливать воду после использования для промывки кистей, валиков, ведер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t>и т.д. в существующую канализацию в жилом помещении;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5"/>
          <w:sz w:val="23"/>
          <w:szCs w:val="23"/>
        </w:rPr>
      </w:pPr>
      <w:r>
        <w:rPr>
          <w:i/>
          <w:iCs/>
          <w:spacing w:val="19"/>
          <w:sz w:val="23"/>
          <w:szCs w:val="23"/>
        </w:rPr>
        <w:t xml:space="preserve">работать в жилом помещении без вентиляции или с </w:t>
      </w:r>
      <w:proofErr w:type="gramStart"/>
      <w:r>
        <w:rPr>
          <w:i/>
          <w:iCs/>
          <w:spacing w:val="19"/>
          <w:sz w:val="23"/>
          <w:szCs w:val="23"/>
        </w:rPr>
        <w:t>закрытыми</w:t>
      </w:r>
      <w:proofErr w:type="gramEnd"/>
      <w:r>
        <w:rPr>
          <w:i/>
          <w:iCs/>
          <w:spacing w:val="19"/>
          <w:sz w:val="23"/>
          <w:szCs w:val="23"/>
        </w:rPr>
        <w:br/>
      </w:r>
      <w:proofErr w:type="spellStart"/>
      <w:r>
        <w:rPr>
          <w:i/>
          <w:iCs/>
          <w:spacing w:val="6"/>
          <w:sz w:val="23"/>
          <w:szCs w:val="23"/>
        </w:rPr>
        <w:t>вентканалами</w:t>
      </w:r>
      <w:proofErr w:type="spellEnd"/>
      <w:r>
        <w:rPr>
          <w:i/>
          <w:iCs/>
          <w:spacing w:val="6"/>
          <w:sz w:val="23"/>
          <w:szCs w:val="23"/>
        </w:rPr>
        <w:t>;</w:t>
      </w:r>
    </w:p>
    <w:p w:rsidR="005D7DC7" w:rsidRDefault="005D7DC7" w:rsidP="005D7DC7">
      <w:pPr>
        <w:widowControl w:val="0"/>
        <w:numPr>
          <w:ilvl w:val="0"/>
          <w:numId w:val="27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4"/>
          <w:sz w:val="23"/>
          <w:szCs w:val="23"/>
        </w:rPr>
      </w:pPr>
      <w:proofErr w:type="gramStart"/>
      <w:r>
        <w:rPr>
          <w:i/>
          <w:iCs/>
          <w:spacing w:val="5"/>
          <w:sz w:val="23"/>
          <w:szCs w:val="23"/>
        </w:rPr>
        <w:t>захламлять</w:t>
      </w:r>
      <w:proofErr w:type="gramEnd"/>
      <w:r>
        <w:rPr>
          <w:i/>
          <w:iCs/>
          <w:spacing w:val="5"/>
          <w:sz w:val="23"/>
          <w:szCs w:val="23"/>
        </w:rPr>
        <w:t>, хранить материалы у подъезда;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3"/>
          <w:sz w:val="23"/>
          <w:szCs w:val="23"/>
        </w:rPr>
      </w:pPr>
      <w:r>
        <w:rPr>
          <w:i/>
          <w:iCs/>
          <w:spacing w:val="4"/>
          <w:sz w:val="23"/>
          <w:szCs w:val="23"/>
        </w:rPr>
        <w:t>самовольно подключать и отключать тепло, воду, электроснабжение в</w:t>
      </w:r>
      <w:r>
        <w:rPr>
          <w:i/>
          <w:iCs/>
          <w:spacing w:val="4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жилом помещении;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</w:tabs>
        <w:ind w:left="0" w:firstLine="0"/>
        <w:jc w:val="both"/>
        <w:rPr>
          <w:i/>
          <w:iCs/>
          <w:spacing w:val="6"/>
          <w:sz w:val="23"/>
          <w:szCs w:val="23"/>
        </w:rPr>
      </w:pPr>
      <w:r>
        <w:rPr>
          <w:i/>
          <w:iCs/>
          <w:spacing w:val="3"/>
          <w:sz w:val="23"/>
          <w:szCs w:val="23"/>
        </w:rPr>
        <w:t>перевозить грузы в лифте, предназначенном для перевозки пассажиров;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8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выполнять работу по устройству сетей силами организаций, не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имеющих соответствующей лицензии;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7"/>
          <w:sz w:val="23"/>
          <w:szCs w:val="23"/>
        </w:rPr>
      </w:pPr>
      <w:r>
        <w:rPr>
          <w:i/>
          <w:iCs/>
          <w:spacing w:val="8"/>
          <w:sz w:val="23"/>
          <w:szCs w:val="23"/>
        </w:rPr>
        <w:t>подавать по постоянной схеме электроэнергию без акта технической</w:t>
      </w:r>
      <w:r>
        <w:rPr>
          <w:i/>
          <w:iCs/>
          <w:spacing w:val="8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t>готовности электроустановки, подписанного группой контроля</w:t>
      </w:r>
      <w:r>
        <w:rPr>
          <w:i/>
          <w:iCs/>
          <w:spacing w:val="5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заказчика;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spacing w:val="-2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хранить в жилом помещении и на лестничной клетке взрывоопасные и</w:t>
      </w:r>
      <w:r>
        <w:rPr>
          <w:i/>
          <w:iCs/>
          <w:spacing w:val="7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горючие материалы.</w:t>
      </w:r>
    </w:p>
    <w:p w:rsidR="005D7DC7" w:rsidRDefault="005D7DC7" w:rsidP="005D7DC7">
      <w:pPr>
        <w:ind w:right="10"/>
        <w:jc w:val="both"/>
        <w:rPr>
          <w:spacing w:val="11"/>
          <w:sz w:val="23"/>
          <w:szCs w:val="23"/>
        </w:rPr>
      </w:pPr>
      <w:r>
        <w:rPr>
          <w:spacing w:val="-2"/>
          <w:sz w:val="23"/>
          <w:szCs w:val="23"/>
        </w:rPr>
        <w:t xml:space="preserve">15. Запрещается разбирать вентиляционные каналы, пробивать новые отверстия или закрывать (заделывать) имеющиеся отверстия в вентиляционных блоках, </w:t>
      </w:r>
      <w:r>
        <w:rPr>
          <w:spacing w:val="-1"/>
          <w:sz w:val="23"/>
          <w:szCs w:val="23"/>
        </w:rPr>
        <w:t xml:space="preserve">что приведет к нарушению вентиляции всех нижерасположенных жилых </w:t>
      </w:r>
      <w:r>
        <w:rPr>
          <w:spacing w:val="-3"/>
          <w:sz w:val="23"/>
          <w:szCs w:val="23"/>
        </w:rPr>
        <w:t>помещений.</w:t>
      </w:r>
    </w:p>
    <w:p w:rsidR="005D7DC7" w:rsidRDefault="005D7DC7" w:rsidP="005D7DC7">
      <w:pPr>
        <w:ind w:right="14"/>
        <w:jc w:val="both"/>
        <w:rPr>
          <w:spacing w:val="5"/>
          <w:sz w:val="23"/>
          <w:szCs w:val="23"/>
        </w:rPr>
      </w:pPr>
      <w:r>
        <w:rPr>
          <w:spacing w:val="11"/>
          <w:sz w:val="23"/>
          <w:szCs w:val="23"/>
        </w:rPr>
        <w:t xml:space="preserve">16. После подписания акта Госкомиссии запрещается работать с </w:t>
      </w:r>
      <w:r>
        <w:rPr>
          <w:spacing w:val="-1"/>
          <w:sz w:val="23"/>
          <w:szCs w:val="23"/>
        </w:rPr>
        <w:t xml:space="preserve">электроинструментом в выходные и праздничные дни, а в будние дни после </w:t>
      </w:r>
      <w:r>
        <w:rPr>
          <w:spacing w:val="-33"/>
          <w:sz w:val="23"/>
          <w:szCs w:val="23"/>
        </w:rPr>
        <w:t>19</w:t>
      </w:r>
      <w:r>
        <w:rPr>
          <w:spacing w:val="-33"/>
          <w:sz w:val="23"/>
          <w:szCs w:val="23"/>
          <w:vertAlign w:val="superscript"/>
        </w:rPr>
        <w:t>00</w:t>
      </w:r>
      <w:r>
        <w:rPr>
          <w:spacing w:val="-33"/>
          <w:sz w:val="23"/>
          <w:szCs w:val="23"/>
        </w:rPr>
        <w:t>.</w:t>
      </w:r>
    </w:p>
    <w:p w:rsidR="005D7DC7" w:rsidRDefault="005D7DC7" w:rsidP="005D7DC7">
      <w:pPr>
        <w:ind w:right="19"/>
        <w:jc w:val="both"/>
        <w:rPr>
          <w:spacing w:val="-1"/>
          <w:sz w:val="23"/>
          <w:szCs w:val="23"/>
        </w:rPr>
      </w:pPr>
      <w:r>
        <w:rPr>
          <w:spacing w:val="5"/>
          <w:sz w:val="23"/>
          <w:szCs w:val="23"/>
        </w:rPr>
        <w:t xml:space="preserve">17. После окончания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5"/>
          <w:sz w:val="23"/>
          <w:szCs w:val="23"/>
        </w:rPr>
        <w:t xml:space="preserve"> обязан </w:t>
      </w:r>
      <w:r>
        <w:rPr>
          <w:spacing w:val="-1"/>
          <w:sz w:val="23"/>
          <w:szCs w:val="23"/>
        </w:rPr>
        <w:t xml:space="preserve">представить в полном объеме группе контроля весь пакет документов в </w:t>
      </w:r>
      <w:r>
        <w:rPr>
          <w:spacing w:val="-2"/>
          <w:sz w:val="23"/>
          <w:szCs w:val="23"/>
        </w:rPr>
        <w:t>соответствии с п. 20.</w:t>
      </w:r>
    </w:p>
    <w:p w:rsidR="005D7DC7" w:rsidRDefault="005D7DC7" w:rsidP="005D7DC7">
      <w:pPr>
        <w:ind w:right="19"/>
        <w:jc w:val="both"/>
        <w:rPr>
          <w:spacing w:val="-2"/>
          <w:sz w:val="23"/>
          <w:szCs w:val="23"/>
        </w:rPr>
      </w:pPr>
      <w:r>
        <w:rPr>
          <w:spacing w:val="-1"/>
          <w:sz w:val="23"/>
          <w:szCs w:val="23"/>
        </w:rPr>
        <w:t xml:space="preserve">18. Срок окончания специальных и отделочных работ будет считаться после </w:t>
      </w:r>
      <w:r>
        <w:rPr>
          <w:spacing w:val="-4"/>
          <w:sz w:val="23"/>
          <w:szCs w:val="23"/>
        </w:rPr>
        <w:t>выполнения п. 17. настоящего Положения.</w:t>
      </w:r>
    </w:p>
    <w:p w:rsidR="005D7DC7" w:rsidRDefault="005D7DC7" w:rsidP="005D7DC7">
      <w:pPr>
        <w:ind w:right="1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19. В случае неисполнения или ненадлежащего исполнения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2"/>
          <w:sz w:val="23"/>
          <w:szCs w:val="23"/>
        </w:rPr>
        <w:t xml:space="preserve"> пунктов </w:t>
      </w:r>
      <w:r>
        <w:rPr>
          <w:spacing w:val="-1"/>
          <w:sz w:val="23"/>
          <w:szCs w:val="23"/>
        </w:rPr>
        <w:t xml:space="preserve">настоящего положения застройщик имеет право приостановить или полностью </w:t>
      </w:r>
      <w:r>
        <w:rPr>
          <w:spacing w:val="-3"/>
          <w:sz w:val="23"/>
          <w:szCs w:val="23"/>
        </w:rPr>
        <w:t xml:space="preserve">прекратить выполнение работ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3"/>
          <w:sz w:val="23"/>
          <w:szCs w:val="23"/>
        </w:rPr>
        <w:t xml:space="preserve"> по жилому помещению до момента </w:t>
      </w:r>
      <w:r>
        <w:rPr>
          <w:spacing w:val="-1"/>
          <w:sz w:val="23"/>
          <w:szCs w:val="23"/>
        </w:rPr>
        <w:t xml:space="preserve">надлежащего исполнения пунктов настоящего положения </w:t>
      </w:r>
      <w:r>
        <w:rPr>
          <w:sz w:val="23"/>
          <w:szCs w:val="23"/>
        </w:rPr>
        <w:t>Участником долевого строительства</w:t>
      </w:r>
      <w:r>
        <w:rPr>
          <w:spacing w:val="-1"/>
          <w:sz w:val="23"/>
          <w:szCs w:val="23"/>
        </w:rPr>
        <w:t>.</w:t>
      </w:r>
    </w:p>
    <w:p w:rsidR="005D7DC7" w:rsidRDefault="005D7DC7" w:rsidP="005D7DC7">
      <w:pPr>
        <w:jc w:val="both"/>
        <w:rPr>
          <w:spacing w:val="-3"/>
          <w:sz w:val="23"/>
          <w:szCs w:val="23"/>
        </w:rPr>
      </w:pPr>
      <w:r>
        <w:rPr>
          <w:spacing w:val="-2"/>
          <w:sz w:val="23"/>
          <w:szCs w:val="23"/>
        </w:rPr>
        <w:t>20 .Перечень актов на скрытые работы, предъявляемых для освидетельствования</w:t>
      </w:r>
    </w:p>
    <w:p w:rsidR="005D7DC7" w:rsidRDefault="005D7DC7" w:rsidP="005D7DC7">
      <w:pPr>
        <w:jc w:val="both"/>
        <w:rPr>
          <w:spacing w:val="-10"/>
          <w:sz w:val="23"/>
          <w:szCs w:val="23"/>
        </w:rPr>
      </w:pPr>
      <w:r>
        <w:rPr>
          <w:spacing w:val="-3"/>
          <w:sz w:val="23"/>
          <w:szCs w:val="23"/>
        </w:rPr>
        <w:t>группе контроля:</w:t>
      </w:r>
    </w:p>
    <w:p w:rsidR="005D7DC7" w:rsidRDefault="005D7DC7" w:rsidP="005D7DC7">
      <w:pPr>
        <w:tabs>
          <w:tab w:val="left" w:pos="485"/>
        </w:tabs>
        <w:jc w:val="both"/>
        <w:rPr>
          <w:spacing w:val="-7"/>
          <w:sz w:val="23"/>
          <w:szCs w:val="23"/>
        </w:rPr>
      </w:pPr>
      <w:r>
        <w:rPr>
          <w:spacing w:val="-10"/>
          <w:sz w:val="23"/>
          <w:szCs w:val="23"/>
        </w:rPr>
        <w:t xml:space="preserve">а)  </w:t>
      </w:r>
      <w:r>
        <w:rPr>
          <w:spacing w:val="-1"/>
          <w:sz w:val="23"/>
          <w:szCs w:val="23"/>
        </w:rPr>
        <w:t>гидроизоляция полов и стен в ванных и санузлах;</w:t>
      </w:r>
    </w:p>
    <w:p w:rsidR="005D7DC7" w:rsidRDefault="005D7DC7" w:rsidP="005D7DC7">
      <w:pPr>
        <w:tabs>
          <w:tab w:val="left" w:pos="485"/>
        </w:tabs>
        <w:jc w:val="both"/>
        <w:rPr>
          <w:spacing w:val="-11"/>
          <w:sz w:val="23"/>
          <w:szCs w:val="23"/>
        </w:rPr>
      </w:pPr>
      <w:r>
        <w:rPr>
          <w:spacing w:val="-7"/>
          <w:sz w:val="23"/>
          <w:szCs w:val="23"/>
        </w:rPr>
        <w:t xml:space="preserve">б) </w:t>
      </w:r>
      <w:r>
        <w:rPr>
          <w:spacing w:val="-2"/>
          <w:sz w:val="23"/>
          <w:szCs w:val="23"/>
        </w:rPr>
        <w:t>гидроизоляция полов в сантехнических нишах;</w:t>
      </w:r>
    </w:p>
    <w:p w:rsidR="005D7DC7" w:rsidRDefault="005D7DC7" w:rsidP="005D7DC7">
      <w:pPr>
        <w:tabs>
          <w:tab w:val="left" w:pos="485"/>
        </w:tabs>
        <w:jc w:val="both"/>
        <w:rPr>
          <w:spacing w:val="-10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1"/>
          <w:sz w:val="23"/>
          <w:szCs w:val="23"/>
        </w:rPr>
        <w:t>устройство звукоизоляции от соседних жилых и общих помещений;</w:t>
      </w:r>
    </w:p>
    <w:p w:rsidR="005D7DC7" w:rsidRDefault="005D7DC7" w:rsidP="005D7DC7">
      <w:pPr>
        <w:tabs>
          <w:tab w:val="left" w:pos="499"/>
        </w:tabs>
        <w:jc w:val="both"/>
        <w:rPr>
          <w:spacing w:val="-12"/>
          <w:sz w:val="23"/>
          <w:szCs w:val="23"/>
        </w:rPr>
      </w:pPr>
      <w:r>
        <w:rPr>
          <w:spacing w:val="-10"/>
          <w:sz w:val="23"/>
          <w:szCs w:val="23"/>
        </w:rPr>
        <w:t>г) с</w:t>
      </w:r>
      <w:r>
        <w:rPr>
          <w:spacing w:val="5"/>
          <w:sz w:val="23"/>
          <w:szCs w:val="23"/>
        </w:rPr>
        <w:t xml:space="preserve">дача наружных стен и откосов перед наклейкой ГКЛ (дополнительная </w:t>
      </w:r>
      <w:proofErr w:type="spellStart"/>
      <w:r>
        <w:rPr>
          <w:spacing w:val="-2"/>
          <w:sz w:val="23"/>
          <w:szCs w:val="23"/>
        </w:rPr>
        <w:t>запенка</w:t>
      </w:r>
      <w:proofErr w:type="spellEnd"/>
      <w:r>
        <w:rPr>
          <w:spacing w:val="-2"/>
          <w:sz w:val="23"/>
          <w:szCs w:val="23"/>
        </w:rPr>
        <w:t xml:space="preserve">, оклейка металлических деталей, штукатурка </w:t>
      </w:r>
      <w:proofErr w:type="spellStart"/>
      <w:r>
        <w:rPr>
          <w:spacing w:val="-2"/>
          <w:sz w:val="23"/>
          <w:szCs w:val="23"/>
        </w:rPr>
        <w:t>вентканалов</w:t>
      </w:r>
      <w:proofErr w:type="spellEnd"/>
      <w:r>
        <w:rPr>
          <w:spacing w:val="-2"/>
          <w:sz w:val="23"/>
          <w:szCs w:val="23"/>
        </w:rPr>
        <w:t>);</w:t>
      </w:r>
    </w:p>
    <w:p w:rsidR="005D7DC7" w:rsidRDefault="005D7DC7" w:rsidP="005D7DC7">
      <w:pPr>
        <w:tabs>
          <w:tab w:val="left" w:pos="499"/>
        </w:tabs>
        <w:jc w:val="both"/>
        <w:rPr>
          <w:sz w:val="23"/>
          <w:szCs w:val="23"/>
        </w:rPr>
      </w:pPr>
      <w:proofErr w:type="spellStart"/>
      <w:r>
        <w:rPr>
          <w:spacing w:val="-12"/>
          <w:sz w:val="23"/>
          <w:szCs w:val="23"/>
        </w:rPr>
        <w:t>д</w:t>
      </w:r>
      <w:proofErr w:type="spellEnd"/>
      <w:r>
        <w:rPr>
          <w:spacing w:val="-12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изоляция стояков горячей и холодной воды;</w:t>
      </w:r>
    </w:p>
    <w:p w:rsidR="005D7DC7" w:rsidRDefault="005D7DC7" w:rsidP="005D7DC7">
      <w:pPr>
        <w:jc w:val="both"/>
        <w:rPr>
          <w:spacing w:val="-2"/>
          <w:sz w:val="23"/>
          <w:szCs w:val="23"/>
        </w:rPr>
      </w:pPr>
      <w:r>
        <w:rPr>
          <w:sz w:val="23"/>
          <w:szCs w:val="23"/>
        </w:rPr>
        <w:t xml:space="preserve">е) </w:t>
      </w:r>
      <w:r>
        <w:rPr>
          <w:spacing w:val="-2"/>
          <w:sz w:val="23"/>
          <w:szCs w:val="23"/>
        </w:rPr>
        <w:t xml:space="preserve">акты на </w:t>
      </w:r>
      <w:proofErr w:type="spellStart"/>
      <w:r>
        <w:rPr>
          <w:spacing w:val="-2"/>
          <w:sz w:val="23"/>
          <w:szCs w:val="23"/>
        </w:rPr>
        <w:t>гидроиспытания</w:t>
      </w:r>
      <w:proofErr w:type="spellEnd"/>
      <w:r>
        <w:rPr>
          <w:spacing w:val="-2"/>
          <w:sz w:val="23"/>
          <w:szCs w:val="23"/>
        </w:rPr>
        <w:t>:</w:t>
      </w:r>
    </w:p>
    <w:p w:rsidR="005D7DC7" w:rsidRDefault="005D7DC7" w:rsidP="005D7DC7">
      <w:pPr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1)  внутри жилых помещений систем</w:t>
      </w:r>
      <w:proofErr w:type="gramStart"/>
      <w:r>
        <w:rPr>
          <w:spacing w:val="-2"/>
          <w:sz w:val="23"/>
          <w:szCs w:val="23"/>
        </w:rPr>
        <w:t xml:space="preserve"> В</w:t>
      </w:r>
      <w:proofErr w:type="gramEnd"/>
      <w:r>
        <w:rPr>
          <w:spacing w:val="-2"/>
          <w:sz w:val="23"/>
          <w:szCs w:val="23"/>
        </w:rPr>
        <w:t xml:space="preserve"> и К;</w:t>
      </w:r>
    </w:p>
    <w:p w:rsidR="005D7DC7" w:rsidRDefault="005D7DC7" w:rsidP="005D7DC7">
      <w:pPr>
        <w:jc w:val="both"/>
        <w:rPr>
          <w:spacing w:val="-11"/>
          <w:sz w:val="23"/>
          <w:szCs w:val="23"/>
        </w:rPr>
      </w:pPr>
      <w:r>
        <w:rPr>
          <w:spacing w:val="-2"/>
          <w:sz w:val="23"/>
          <w:szCs w:val="23"/>
        </w:rPr>
        <w:t>2) системы отопления при замене отопительных приборов, труб, кранов.</w:t>
      </w:r>
    </w:p>
    <w:p w:rsidR="005D7DC7" w:rsidRDefault="005D7DC7" w:rsidP="005D7DC7">
      <w:pPr>
        <w:jc w:val="both"/>
        <w:rPr>
          <w:spacing w:val="-9"/>
          <w:sz w:val="23"/>
          <w:szCs w:val="23"/>
        </w:rPr>
      </w:pPr>
      <w:r>
        <w:rPr>
          <w:spacing w:val="-11"/>
          <w:sz w:val="23"/>
          <w:szCs w:val="23"/>
        </w:rPr>
        <w:t xml:space="preserve">ж)  </w:t>
      </w:r>
      <w:r>
        <w:rPr>
          <w:spacing w:val="-1"/>
          <w:sz w:val="23"/>
          <w:szCs w:val="23"/>
        </w:rPr>
        <w:t>акты на электромонтажные работы согласно ВСН - 123-90;</w:t>
      </w:r>
    </w:p>
    <w:p w:rsidR="005D7DC7" w:rsidRDefault="005D7DC7" w:rsidP="005D7DC7">
      <w:pPr>
        <w:jc w:val="both"/>
        <w:rPr>
          <w:spacing w:val="-3"/>
          <w:sz w:val="23"/>
          <w:szCs w:val="23"/>
        </w:rPr>
      </w:pPr>
      <w:proofErr w:type="spellStart"/>
      <w:r>
        <w:rPr>
          <w:spacing w:val="-9"/>
          <w:sz w:val="23"/>
          <w:szCs w:val="23"/>
        </w:rPr>
        <w:t>з</w:t>
      </w:r>
      <w:proofErr w:type="spellEnd"/>
      <w:r>
        <w:rPr>
          <w:spacing w:val="-9"/>
          <w:sz w:val="23"/>
          <w:szCs w:val="23"/>
        </w:rPr>
        <w:t xml:space="preserve">)  </w:t>
      </w:r>
      <w:r>
        <w:rPr>
          <w:spacing w:val="-2"/>
          <w:sz w:val="23"/>
          <w:szCs w:val="23"/>
        </w:rPr>
        <w:t>акт приемки вентиляции (естественной вытяжной);</w:t>
      </w:r>
    </w:p>
    <w:p w:rsidR="005D7DC7" w:rsidRDefault="005D7DC7" w:rsidP="005D7DC7">
      <w:pPr>
        <w:jc w:val="both"/>
        <w:rPr>
          <w:spacing w:val="-2"/>
          <w:sz w:val="23"/>
          <w:szCs w:val="23"/>
        </w:rPr>
      </w:pPr>
      <w:r>
        <w:rPr>
          <w:spacing w:val="-3"/>
          <w:sz w:val="23"/>
          <w:szCs w:val="23"/>
        </w:rPr>
        <w:t xml:space="preserve">и) акт замера влажности внутри жилого помещения выполняется еженедельно. </w:t>
      </w:r>
    </w:p>
    <w:p w:rsidR="005D7DC7" w:rsidRDefault="005D7DC7" w:rsidP="005D7DC7">
      <w:pPr>
        <w:jc w:val="both"/>
        <w:rPr>
          <w:spacing w:val="-13"/>
          <w:sz w:val="23"/>
          <w:szCs w:val="23"/>
        </w:rPr>
      </w:pPr>
      <w:r>
        <w:rPr>
          <w:spacing w:val="-2"/>
          <w:sz w:val="23"/>
          <w:szCs w:val="23"/>
        </w:rPr>
        <w:t xml:space="preserve">21. Перечень актов промежуточной приемки ответственных конструкций при </w:t>
      </w:r>
      <w:proofErr w:type="spellStart"/>
      <w:r>
        <w:rPr>
          <w:spacing w:val="-4"/>
          <w:sz w:val="23"/>
          <w:szCs w:val="23"/>
        </w:rPr>
        <w:t>самоотделке</w:t>
      </w:r>
      <w:proofErr w:type="spellEnd"/>
      <w:r>
        <w:rPr>
          <w:spacing w:val="-4"/>
          <w:sz w:val="23"/>
          <w:szCs w:val="23"/>
        </w:rPr>
        <w:t>:</w:t>
      </w:r>
    </w:p>
    <w:p w:rsidR="005D7DC7" w:rsidRDefault="005D7DC7" w:rsidP="005D7DC7">
      <w:pPr>
        <w:jc w:val="both"/>
        <w:rPr>
          <w:spacing w:val="-12"/>
          <w:sz w:val="23"/>
          <w:szCs w:val="23"/>
        </w:rPr>
      </w:pPr>
      <w:r>
        <w:rPr>
          <w:spacing w:val="-13"/>
          <w:sz w:val="23"/>
          <w:szCs w:val="23"/>
        </w:rPr>
        <w:t xml:space="preserve">а)  </w:t>
      </w:r>
      <w:r>
        <w:rPr>
          <w:sz w:val="23"/>
          <w:szCs w:val="23"/>
        </w:rPr>
        <w:t>устройство проемов в стенах, потолках кровлях;</w:t>
      </w:r>
    </w:p>
    <w:p w:rsidR="005D7DC7" w:rsidRDefault="005D7DC7" w:rsidP="005D7DC7">
      <w:pPr>
        <w:jc w:val="both"/>
        <w:rPr>
          <w:spacing w:val="-11"/>
          <w:sz w:val="23"/>
          <w:szCs w:val="23"/>
        </w:rPr>
      </w:pPr>
      <w:proofErr w:type="gramStart"/>
      <w:r>
        <w:rPr>
          <w:spacing w:val="-12"/>
          <w:sz w:val="23"/>
          <w:szCs w:val="23"/>
        </w:rPr>
        <w:t xml:space="preserve">б) </w:t>
      </w:r>
      <w:r>
        <w:rPr>
          <w:spacing w:val="-1"/>
          <w:sz w:val="23"/>
          <w:szCs w:val="23"/>
        </w:rPr>
        <w:t xml:space="preserve">при работах, затрагивающих несущие стены, фасад, кровлю, окна, витражи </w:t>
      </w:r>
      <w:r>
        <w:rPr>
          <w:spacing w:val="-2"/>
          <w:sz w:val="23"/>
          <w:szCs w:val="23"/>
        </w:rPr>
        <w:t>(установка кондиционеров, замена окон, витражей, установка антенн)</w:t>
      </w:r>
      <w:proofErr w:type="gramEnd"/>
    </w:p>
    <w:p w:rsidR="005D7DC7" w:rsidRDefault="005D7DC7" w:rsidP="005D7DC7">
      <w:pPr>
        <w:jc w:val="both"/>
        <w:rPr>
          <w:spacing w:val="-2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2"/>
          <w:sz w:val="23"/>
          <w:szCs w:val="23"/>
        </w:rPr>
        <w:t>акт на приемку естественной вентиляции.</w:t>
      </w:r>
    </w:p>
    <w:p w:rsidR="005D7DC7" w:rsidRDefault="005D7DC7" w:rsidP="005D7DC7">
      <w:pPr>
        <w:jc w:val="both"/>
        <w:rPr>
          <w:b/>
          <w:sz w:val="23"/>
          <w:szCs w:val="23"/>
        </w:rPr>
      </w:pPr>
    </w:p>
    <w:p w:rsidR="005D7DC7" w:rsidRDefault="005D7DC7" w:rsidP="005D7DC7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 долевого строительства</w:t>
      </w:r>
      <w:proofErr w:type="gramStart"/>
      <w:r>
        <w:rPr>
          <w:b/>
          <w:sz w:val="23"/>
          <w:szCs w:val="23"/>
        </w:rPr>
        <w:t xml:space="preserve">                                                                  О</w:t>
      </w:r>
      <w:proofErr w:type="gramEnd"/>
      <w:r>
        <w:rPr>
          <w:b/>
          <w:sz w:val="23"/>
          <w:szCs w:val="23"/>
        </w:rPr>
        <w:t>т имени Застройщика</w:t>
      </w:r>
    </w:p>
    <w:p w:rsidR="005D7DC7" w:rsidRDefault="005D7DC7" w:rsidP="005D7DC7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</w:t>
      </w:r>
    </w:p>
    <w:p w:rsidR="005D7DC7" w:rsidRDefault="005D7DC7" w:rsidP="005D7DC7">
      <w:pPr>
        <w:tabs>
          <w:tab w:val="left" w:pos="499"/>
          <w:tab w:val="left" w:pos="5812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653B6B" w:rsidRDefault="005D7DC7" w:rsidP="00ED4243">
      <w:pPr>
        <w:tabs>
          <w:tab w:val="left" w:pos="499"/>
          <w:tab w:val="left" w:pos="5812"/>
        </w:tabs>
        <w:jc w:val="both"/>
        <w:rPr>
          <w:b/>
          <w:spacing w:val="-5"/>
          <w:sz w:val="23"/>
          <w:szCs w:val="23"/>
        </w:rPr>
      </w:pPr>
      <w:r>
        <w:rPr>
          <w:b/>
          <w:sz w:val="23"/>
          <w:szCs w:val="23"/>
        </w:rPr>
        <w:t xml:space="preserve">_____________________/ ____________/                               </w:t>
      </w:r>
      <w:r w:rsidR="00FB2354">
        <w:rPr>
          <w:b/>
          <w:sz w:val="23"/>
          <w:szCs w:val="23"/>
        </w:rPr>
        <w:t xml:space="preserve">  ___________________ /Ивкина Е</w:t>
      </w:r>
      <w:r>
        <w:rPr>
          <w:b/>
          <w:sz w:val="23"/>
          <w:szCs w:val="23"/>
        </w:rPr>
        <w:t>.В./</w:t>
      </w:r>
      <w:r w:rsidR="00ED4243" w:rsidRPr="00817FE0">
        <w:rPr>
          <w:b/>
          <w:spacing w:val="-5"/>
        </w:rPr>
        <w:t xml:space="preserve"> </w:t>
      </w:r>
    </w:p>
    <w:sectPr w:rsidR="00653B6B" w:rsidSect="00022BA8">
      <w:footerReference w:type="default" r:id="rId8"/>
      <w:pgSz w:w="11906" w:h="16838"/>
      <w:pgMar w:top="567" w:right="567" w:bottom="567" w:left="1021" w:header="720" w:footer="567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F6" w:rsidRDefault="00B226F6" w:rsidP="00672090">
      <w:r>
        <w:separator/>
      </w:r>
    </w:p>
  </w:endnote>
  <w:endnote w:type="continuationSeparator" w:id="0">
    <w:p w:rsidR="00B226F6" w:rsidRDefault="00B226F6" w:rsidP="0067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0" w:rsidRDefault="00ED7CC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F6" w:rsidRDefault="00B226F6" w:rsidP="00672090">
      <w:r>
        <w:separator/>
      </w:r>
    </w:p>
  </w:footnote>
  <w:footnote w:type="continuationSeparator" w:id="0">
    <w:p w:rsidR="00B226F6" w:rsidRDefault="00B226F6" w:rsidP="00672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36EA16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975" w:hanging="97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42" w:hanging="97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42" w:hanging="9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AD787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multilevel"/>
    <w:tmpl w:val="0000000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1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1021A9C"/>
    <w:multiLevelType w:val="hybridMultilevel"/>
    <w:tmpl w:val="3102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0478D"/>
    <w:multiLevelType w:val="hybridMultilevel"/>
    <w:tmpl w:val="7BFC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13573"/>
    <w:multiLevelType w:val="multilevel"/>
    <w:tmpl w:val="61C895F2"/>
    <w:lvl w:ilvl="0">
      <w:start w:val="9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02B7EF1"/>
    <w:multiLevelType w:val="multilevel"/>
    <w:tmpl w:val="575CC0F4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17E1E60"/>
    <w:multiLevelType w:val="multilevel"/>
    <w:tmpl w:val="DBE0D104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55527738"/>
    <w:multiLevelType w:val="multilevel"/>
    <w:tmpl w:val="BF8E36E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E837F80"/>
    <w:multiLevelType w:val="multilevel"/>
    <w:tmpl w:val="D14E4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78" w:hanging="97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A8C48B1"/>
    <w:multiLevelType w:val="multilevel"/>
    <w:tmpl w:val="C746810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EFF6D3E"/>
    <w:multiLevelType w:val="multilevel"/>
    <w:tmpl w:val="5406FB8E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15"/>
  </w:num>
  <w:num w:numId="14">
    <w:abstractNumId w:val="21"/>
  </w:num>
  <w:num w:numId="15">
    <w:abstractNumId w:val="16"/>
  </w:num>
  <w:num w:numId="16">
    <w:abstractNumId w:val="17"/>
  </w:num>
  <w:num w:numId="17">
    <w:abstractNumId w:val="22"/>
  </w:num>
  <w:num w:numId="18">
    <w:abstractNumId w:val="19"/>
  </w:num>
  <w:num w:numId="19">
    <w:abstractNumId w:val="20"/>
  </w:num>
  <w:num w:numId="20">
    <w:abstractNumId w:val="18"/>
  </w:num>
  <w:num w:numId="21">
    <w:abstractNumId w:val="23"/>
  </w:num>
  <w:num w:numId="22">
    <w:abstractNumId w:val="20"/>
    <w:lvlOverride w:ilvl="0">
      <w:startOverride w:val="1"/>
    </w:lvlOverride>
  </w:num>
  <w:num w:numId="23">
    <w:abstractNumId w:val="6"/>
  </w:num>
  <w:num w:numId="24">
    <w:abstractNumId w:val="11"/>
  </w:num>
  <w:num w:numId="25">
    <w:abstractNumId w:val="1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62"/>
    <w:rsid w:val="00007099"/>
    <w:rsid w:val="000125E7"/>
    <w:rsid w:val="000225A1"/>
    <w:rsid w:val="00022BA8"/>
    <w:rsid w:val="00032B98"/>
    <w:rsid w:val="00040D2B"/>
    <w:rsid w:val="000455BB"/>
    <w:rsid w:val="00055117"/>
    <w:rsid w:val="00056837"/>
    <w:rsid w:val="0006662A"/>
    <w:rsid w:val="00083A10"/>
    <w:rsid w:val="00083C12"/>
    <w:rsid w:val="00090679"/>
    <w:rsid w:val="00090C16"/>
    <w:rsid w:val="00093D67"/>
    <w:rsid w:val="0009493F"/>
    <w:rsid w:val="000B3DB4"/>
    <w:rsid w:val="000D2153"/>
    <w:rsid w:val="000D28E6"/>
    <w:rsid w:val="000F5221"/>
    <w:rsid w:val="000F7730"/>
    <w:rsid w:val="001179E0"/>
    <w:rsid w:val="0012168C"/>
    <w:rsid w:val="00122063"/>
    <w:rsid w:val="00136527"/>
    <w:rsid w:val="0015020B"/>
    <w:rsid w:val="00152ED5"/>
    <w:rsid w:val="00164BDF"/>
    <w:rsid w:val="00167C64"/>
    <w:rsid w:val="00191DAC"/>
    <w:rsid w:val="00197AF1"/>
    <w:rsid w:val="001A6D9E"/>
    <w:rsid w:val="001B2D30"/>
    <w:rsid w:val="001B6245"/>
    <w:rsid w:val="001C07C3"/>
    <w:rsid w:val="001C2A5C"/>
    <w:rsid w:val="001D0C81"/>
    <w:rsid w:val="001E4D5F"/>
    <w:rsid w:val="001F0722"/>
    <w:rsid w:val="00202C20"/>
    <w:rsid w:val="002107D1"/>
    <w:rsid w:val="00210EA1"/>
    <w:rsid w:val="00220295"/>
    <w:rsid w:val="00220CFD"/>
    <w:rsid w:val="00223938"/>
    <w:rsid w:val="00223CE7"/>
    <w:rsid w:val="0022474D"/>
    <w:rsid w:val="00225CB6"/>
    <w:rsid w:val="00234764"/>
    <w:rsid w:val="0023593D"/>
    <w:rsid w:val="00244289"/>
    <w:rsid w:val="002466F8"/>
    <w:rsid w:val="002530C4"/>
    <w:rsid w:val="00254C21"/>
    <w:rsid w:val="0025673D"/>
    <w:rsid w:val="002758E2"/>
    <w:rsid w:val="002777E4"/>
    <w:rsid w:val="00280008"/>
    <w:rsid w:val="002A00EE"/>
    <w:rsid w:val="002A042B"/>
    <w:rsid w:val="002A5333"/>
    <w:rsid w:val="002D05F9"/>
    <w:rsid w:val="002D73CC"/>
    <w:rsid w:val="002E216A"/>
    <w:rsid w:val="002F5CE9"/>
    <w:rsid w:val="002F61F3"/>
    <w:rsid w:val="00313489"/>
    <w:rsid w:val="00317AD1"/>
    <w:rsid w:val="003237F4"/>
    <w:rsid w:val="00334837"/>
    <w:rsid w:val="00335770"/>
    <w:rsid w:val="0034356E"/>
    <w:rsid w:val="00353386"/>
    <w:rsid w:val="00373614"/>
    <w:rsid w:val="00386C69"/>
    <w:rsid w:val="0039312C"/>
    <w:rsid w:val="003A06ED"/>
    <w:rsid w:val="003A14FA"/>
    <w:rsid w:val="003B2EAC"/>
    <w:rsid w:val="003C3A2E"/>
    <w:rsid w:val="003D2FA8"/>
    <w:rsid w:val="003E4E89"/>
    <w:rsid w:val="003E5093"/>
    <w:rsid w:val="003E5F7D"/>
    <w:rsid w:val="003E7051"/>
    <w:rsid w:val="003F59E3"/>
    <w:rsid w:val="00400BF0"/>
    <w:rsid w:val="004055FA"/>
    <w:rsid w:val="004131DC"/>
    <w:rsid w:val="00414355"/>
    <w:rsid w:val="004172D7"/>
    <w:rsid w:val="00422663"/>
    <w:rsid w:val="00432479"/>
    <w:rsid w:val="00451E45"/>
    <w:rsid w:val="00452116"/>
    <w:rsid w:val="00452999"/>
    <w:rsid w:val="00455513"/>
    <w:rsid w:val="00464486"/>
    <w:rsid w:val="00466B29"/>
    <w:rsid w:val="00467B99"/>
    <w:rsid w:val="00471709"/>
    <w:rsid w:val="004750A2"/>
    <w:rsid w:val="00475325"/>
    <w:rsid w:val="004857BB"/>
    <w:rsid w:val="00496634"/>
    <w:rsid w:val="004A42C4"/>
    <w:rsid w:val="004A5E25"/>
    <w:rsid w:val="004B2627"/>
    <w:rsid w:val="004B4942"/>
    <w:rsid w:val="004D55F7"/>
    <w:rsid w:val="004E731F"/>
    <w:rsid w:val="004F37C9"/>
    <w:rsid w:val="00504C17"/>
    <w:rsid w:val="00524128"/>
    <w:rsid w:val="00525DEF"/>
    <w:rsid w:val="00530D14"/>
    <w:rsid w:val="005510F1"/>
    <w:rsid w:val="005764DF"/>
    <w:rsid w:val="00576F9B"/>
    <w:rsid w:val="005921C4"/>
    <w:rsid w:val="0059276A"/>
    <w:rsid w:val="005A2C9E"/>
    <w:rsid w:val="005D010D"/>
    <w:rsid w:val="005D6868"/>
    <w:rsid w:val="005D7DC7"/>
    <w:rsid w:val="005E5064"/>
    <w:rsid w:val="005E56F2"/>
    <w:rsid w:val="005F58EA"/>
    <w:rsid w:val="005F79AC"/>
    <w:rsid w:val="00600462"/>
    <w:rsid w:val="0060188C"/>
    <w:rsid w:val="0060385B"/>
    <w:rsid w:val="006042FB"/>
    <w:rsid w:val="00611A47"/>
    <w:rsid w:val="00616569"/>
    <w:rsid w:val="00616ECA"/>
    <w:rsid w:val="00622FE8"/>
    <w:rsid w:val="00625E92"/>
    <w:rsid w:val="00643121"/>
    <w:rsid w:val="0064471C"/>
    <w:rsid w:val="0065038E"/>
    <w:rsid w:val="00653B6B"/>
    <w:rsid w:val="00661209"/>
    <w:rsid w:val="00667881"/>
    <w:rsid w:val="00672090"/>
    <w:rsid w:val="00674514"/>
    <w:rsid w:val="00674B16"/>
    <w:rsid w:val="00684781"/>
    <w:rsid w:val="00687C44"/>
    <w:rsid w:val="006A176F"/>
    <w:rsid w:val="006A4933"/>
    <w:rsid w:val="006C45CF"/>
    <w:rsid w:val="006D4927"/>
    <w:rsid w:val="006F3E51"/>
    <w:rsid w:val="006F6CC8"/>
    <w:rsid w:val="006F75F1"/>
    <w:rsid w:val="0070343D"/>
    <w:rsid w:val="00715CBF"/>
    <w:rsid w:val="007215B7"/>
    <w:rsid w:val="00724B01"/>
    <w:rsid w:val="00725031"/>
    <w:rsid w:val="00730F78"/>
    <w:rsid w:val="0073317B"/>
    <w:rsid w:val="00760433"/>
    <w:rsid w:val="00760B68"/>
    <w:rsid w:val="007672E5"/>
    <w:rsid w:val="00775B9A"/>
    <w:rsid w:val="00777F8D"/>
    <w:rsid w:val="00782A6A"/>
    <w:rsid w:val="007958F7"/>
    <w:rsid w:val="007B6C6F"/>
    <w:rsid w:val="007C67EF"/>
    <w:rsid w:val="007D2022"/>
    <w:rsid w:val="007E5C8B"/>
    <w:rsid w:val="007E7BCC"/>
    <w:rsid w:val="007F0DDD"/>
    <w:rsid w:val="007F29FD"/>
    <w:rsid w:val="00801822"/>
    <w:rsid w:val="00817FE0"/>
    <w:rsid w:val="00833D11"/>
    <w:rsid w:val="008378E3"/>
    <w:rsid w:val="00860304"/>
    <w:rsid w:val="00870B04"/>
    <w:rsid w:val="00872A09"/>
    <w:rsid w:val="008847D1"/>
    <w:rsid w:val="008A0E3D"/>
    <w:rsid w:val="008B2EB2"/>
    <w:rsid w:val="008D6C7E"/>
    <w:rsid w:val="008D74B1"/>
    <w:rsid w:val="008E3CC5"/>
    <w:rsid w:val="008E7FDD"/>
    <w:rsid w:val="00900058"/>
    <w:rsid w:val="00903F55"/>
    <w:rsid w:val="00916600"/>
    <w:rsid w:val="00916F37"/>
    <w:rsid w:val="00941B32"/>
    <w:rsid w:val="00947051"/>
    <w:rsid w:val="00956041"/>
    <w:rsid w:val="00963E83"/>
    <w:rsid w:val="00964358"/>
    <w:rsid w:val="009702A6"/>
    <w:rsid w:val="00971F8A"/>
    <w:rsid w:val="00974161"/>
    <w:rsid w:val="009808A0"/>
    <w:rsid w:val="009A0833"/>
    <w:rsid w:val="009A2246"/>
    <w:rsid w:val="009A3ABD"/>
    <w:rsid w:val="009A4601"/>
    <w:rsid w:val="009A6F94"/>
    <w:rsid w:val="009B1862"/>
    <w:rsid w:val="009B2B4B"/>
    <w:rsid w:val="009B733F"/>
    <w:rsid w:val="009C0F10"/>
    <w:rsid w:val="009C3EFD"/>
    <w:rsid w:val="009C42C1"/>
    <w:rsid w:val="009C4E8D"/>
    <w:rsid w:val="009C694D"/>
    <w:rsid w:val="00A055F7"/>
    <w:rsid w:val="00A10F04"/>
    <w:rsid w:val="00A13896"/>
    <w:rsid w:val="00A173CF"/>
    <w:rsid w:val="00A22F48"/>
    <w:rsid w:val="00A309AD"/>
    <w:rsid w:val="00A3311E"/>
    <w:rsid w:val="00A553DE"/>
    <w:rsid w:val="00A56259"/>
    <w:rsid w:val="00A6773F"/>
    <w:rsid w:val="00A726EE"/>
    <w:rsid w:val="00A74F1D"/>
    <w:rsid w:val="00A925DD"/>
    <w:rsid w:val="00A9295F"/>
    <w:rsid w:val="00AA0F96"/>
    <w:rsid w:val="00AA4CC6"/>
    <w:rsid w:val="00AB0B74"/>
    <w:rsid w:val="00AB5995"/>
    <w:rsid w:val="00AC0540"/>
    <w:rsid w:val="00AE6E46"/>
    <w:rsid w:val="00AF18FC"/>
    <w:rsid w:val="00B01FC0"/>
    <w:rsid w:val="00B046F1"/>
    <w:rsid w:val="00B10519"/>
    <w:rsid w:val="00B216E4"/>
    <w:rsid w:val="00B226F6"/>
    <w:rsid w:val="00B31E53"/>
    <w:rsid w:val="00B4043C"/>
    <w:rsid w:val="00B4620A"/>
    <w:rsid w:val="00B47C4F"/>
    <w:rsid w:val="00B52DD6"/>
    <w:rsid w:val="00B57745"/>
    <w:rsid w:val="00B60C2E"/>
    <w:rsid w:val="00B6137F"/>
    <w:rsid w:val="00B61F17"/>
    <w:rsid w:val="00B62548"/>
    <w:rsid w:val="00B63C07"/>
    <w:rsid w:val="00B649C5"/>
    <w:rsid w:val="00B82717"/>
    <w:rsid w:val="00B938AF"/>
    <w:rsid w:val="00B9605D"/>
    <w:rsid w:val="00BC2BCB"/>
    <w:rsid w:val="00BC4947"/>
    <w:rsid w:val="00BD0A31"/>
    <w:rsid w:val="00BD52B4"/>
    <w:rsid w:val="00BE26F1"/>
    <w:rsid w:val="00BE66BC"/>
    <w:rsid w:val="00BF1007"/>
    <w:rsid w:val="00BF429B"/>
    <w:rsid w:val="00C01C58"/>
    <w:rsid w:val="00C0602C"/>
    <w:rsid w:val="00C11C64"/>
    <w:rsid w:val="00C335BA"/>
    <w:rsid w:val="00C436E8"/>
    <w:rsid w:val="00C7349A"/>
    <w:rsid w:val="00C7742F"/>
    <w:rsid w:val="00C8429F"/>
    <w:rsid w:val="00C86B87"/>
    <w:rsid w:val="00C93CF6"/>
    <w:rsid w:val="00CA3708"/>
    <w:rsid w:val="00CA4B6F"/>
    <w:rsid w:val="00CB3810"/>
    <w:rsid w:val="00CC67B9"/>
    <w:rsid w:val="00CE25BF"/>
    <w:rsid w:val="00CE2E38"/>
    <w:rsid w:val="00CE3D74"/>
    <w:rsid w:val="00CE76E6"/>
    <w:rsid w:val="00CF3521"/>
    <w:rsid w:val="00D00C91"/>
    <w:rsid w:val="00D04274"/>
    <w:rsid w:val="00D109B8"/>
    <w:rsid w:val="00D145FE"/>
    <w:rsid w:val="00D25245"/>
    <w:rsid w:val="00D2795A"/>
    <w:rsid w:val="00D31362"/>
    <w:rsid w:val="00D333CD"/>
    <w:rsid w:val="00D763D8"/>
    <w:rsid w:val="00D833F8"/>
    <w:rsid w:val="00D906A8"/>
    <w:rsid w:val="00DA6D98"/>
    <w:rsid w:val="00DC5D99"/>
    <w:rsid w:val="00DD76FA"/>
    <w:rsid w:val="00DE17A0"/>
    <w:rsid w:val="00DE78E7"/>
    <w:rsid w:val="00E11024"/>
    <w:rsid w:val="00E1147E"/>
    <w:rsid w:val="00E131DB"/>
    <w:rsid w:val="00E13A37"/>
    <w:rsid w:val="00E307AE"/>
    <w:rsid w:val="00E34DAB"/>
    <w:rsid w:val="00E46595"/>
    <w:rsid w:val="00E60DBC"/>
    <w:rsid w:val="00E62299"/>
    <w:rsid w:val="00E82B05"/>
    <w:rsid w:val="00EA7CA7"/>
    <w:rsid w:val="00EB0B63"/>
    <w:rsid w:val="00EC003A"/>
    <w:rsid w:val="00EC7945"/>
    <w:rsid w:val="00ED04FA"/>
    <w:rsid w:val="00ED1615"/>
    <w:rsid w:val="00ED4243"/>
    <w:rsid w:val="00ED5B1D"/>
    <w:rsid w:val="00ED7CC0"/>
    <w:rsid w:val="00ED7FC2"/>
    <w:rsid w:val="00EE1C6C"/>
    <w:rsid w:val="00EE51BF"/>
    <w:rsid w:val="00EE64DD"/>
    <w:rsid w:val="00EF05C0"/>
    <w:rsid w:val="00F01D70"/>
    <w:rsid w:val="00F112E4"/>
    <w:rsid w:val="00F22E96"/>
    <w:rsid w:val="00F352DF"/>
    <w:rsid w:val="00F42855"/>
    <w:rsid w:val="00F53AF8"/>
    <w:rsid w:val="00F53CCF"/>
    <w:rsid w:val="00F65197"/>
    <w:rsid w:val="00F66D2C"/>
    <w:rsid w:val="00F75C3E"/>
    <w:rsid w:val="00FB2354"/>
    <w:rsid w:val="00FB6125"/>
    <w:rsid w:val="00FD2FE8"/>
    <w:rsid w:val="00FD4187"/>
    <w:rsid w:val="00FD5563"/>
    <w:rsid w:val="00FF3EB6"/>
    <w:rsid w:val="00FF546E"/>
    <w:rsid w:val="00FF686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styleId="ab">
    <w:name w:val="Normal (Web)"/>
    <w:basedOn w:val="Standard"/>
    <w:rsid w:val="00A726EE"/>
    <w:pPr>
      <w:spacing w:before="100" w:after="100"/>
    </w:pPr>
  </w:style>
  <w:style w:type="numbering" w:customStyle="1" w:styleId="WWNum5">
    <w:name w:val="WWNum5"/>
    <w:basedOn w:val="a2"/>
    <w:rsid w:val="00E60DBC"/>
    <w:pPr>
      <w:numPr>
        <w:numId w:val="17"/>
      </w:numPr>
    </w:pPr>
  </w:style>
  <w:style w:type="numbering" w:customStyle="1" w:styleId="WWNum32">
    <w:name w:val="WWNum32"/>
    <w:basedOn w:val="a2"/>
    <w:rsid w:val="00E60DBC"/>
    <w:pPr>
      <w:numPr>
        <w:numId w:val="18"/>
      </w:numPr>
    </w:pPr>
  </w:style>
  <w:style w:type="numbering" w:customStyle="1" w:styleId="WWNum1">
    <w:name w:val="WWNum1"/>
    <w:basedOn w:val="a2"/>
    <w:rsid w:val="00E60DBC"/>
    <w:pPr>
      <w:numPr>
        <w:numId w:val="19"/>
      </w:numPr>
    </w:pPr>
  </w:style>
  <w:style w:type="numbering" w:customStyle="1" w:styleId="WWNum2">
    <w:name w:val="WWNum2"/>
    <w:basedOn w:val="a2"/>
    <w:rsid w:val="00E60DBC"/>
    <w:pPr>
      <w:numPr>
        <w:numId w:val="20"/>
      </w:numPr>
    </w:pPr>
  </w:style>
  <w:style w:type="numbering" w:customStyle="1" w:styleId="WWNum3">
    <w:name w:val="WWNum3"/>
    <w:basedOn w:val="a2"/>
    <w:rsid w:val="00E60DBC"/>
    <w:pPr>
      <w:numPr>
        <w:numId w:val="21"/>
      </w:numPr>
    </w:pPr>
  </w:style>
  <w:style w:type="character" w:styleId="ac">
    <w:name w:val="Strong"/>
    <w:basedOn w:val="a0"/>
    <w:uiPriority w:val="22"/>
    <w:qFormat/>
    <w:rsid w:val="00E60DBC"/>
    <w:rPr>
      <w:b/>
      <w:bCs/>
    </w:rPr>
  </w:style>
  <w:style w:type="character" w:styleId="ad">
    <w:name w:val="Emphasis"/>
    <w:basedOn w:val="a0"/>
    <w:uiPriority w:val="20"/>
    <w:qFormat/>
    <w:rsid w:val="00E60D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832D-6C2A-44DA-9406-9EA55BC8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7292</Words>
  <Characters>41571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belik</cp:lastModifiedBy>
  <cp:revision>121</cp:revision>
  <cp:lastPrinted>2018-04-11T02:52:00Z</cp:lastPrinted>
  <dcterms:created xsi:type="dcterms:W3CDTF">2018-03-15T02:56:00Z</dcterms:created>
  <dcterms:modified xsi:type="dcterms:W3CDTF">2018-09-19T02:57:00Z</dcterms:modified>
</cp:coreProperties>
</file>